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7822" w14:textId="77777777" w:rsidR="00543460" w:rsidRDefault="00A9771B" w:rsidP="00C60F9F">
      <w:pPr>
        <w:pStyle w:val="a9"/>
        <w:tabs>
          <w:tab w:val="left" w:pos="2196"/>
        </w:tabs>
        <w:adjustRightInd w:val="0"/>
        <w:snapToGrid w:val="0"/>
        <w:spacing w:before="120" w:line="520" w:lineRule="exact"/>
        <w:ind w:leftChars="-300" w:left="-720" w:rightChars="-75" w:right="-180"/>
        <w:jc w:val="left"/>
        <w:rPr>
          <w:rFonts w:ascii="Times New Roman" w:eastAsia="標楷體"/>
          <w:b/>
          <w:bCs/>
          <w:noProof/>
          <w:color w:val="000000"/>
          <w:sz w:val="32"/>
          <w:szCs w:val="32"/>
        </w:rPr>
      </w:pPr>
      <w:r>
        <w:rPr>
          <w:rFonts w:ascii="Times New Roman" w:eastAsia="標楷體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BB17C1" wp14:editId="1369DAE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59037"/>
            <wp:effectExtent l="0" t="0" r="3810" b="9525"/>
            <wp:wrapNone/>
            <wp:docPr id="1" name="圖片 1" descr="EDM (0622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EDM (0622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59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F9F">
        <w:rPr>
          <w:rFonts w:ascii="Times New Roman" w:eastAsia="標楷體"/>
          <w:b/>
          <w:bCs/>
          <w:noProof/>
          <w:color w:val="000000"/>
          <w:sz w:val="32"/>
          <w:szCs w:val="32"/>
        </w:rPr>
        <w:tab/>
      </w:r>
    </w:p>
    <w:p w14:paraId="122A8300" w14:textId="77777777" w:rsidR="00543460" w:rsidRPr="00C60F9F" w:rsidRDefault="00543460" w:rsidP="00EE1879">
      <w:pPr>
        <w:snapToGrid w:val="0"/>
        <w:spacing w:beforeLines="100" w:before="240"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60F9F">
        <w:rPr>
          <w:rFonts w:ascii="微軟正黑體" w:eastAsia="微軟正黑體" w:hAnsi="微軟正黑體" w:hint="eastAsia"/>
          <w:b/>
          <w:sz w:val="36"/>
          <w:szCs w:val="36"/>
        </w:rPr>
        <w:t>經濟部科技專案</w:t>
      </w:r>
    </w:p>
    <w:p w14:paraId="03F057E4" w14:textId="77777777" w:rsidR="00543460" w:rsidRPr="00C60F9F" w:rsidRDefault="009F474A" w:rsidP="00543460">
      <w:pPr>
        <w:pStyle w:val="a5"/>
        <w:spacing w:line="500" w:lineRule="exact"/>
        <w:jc w:val="center"/>
        <w:rPr>
          <w:rFonts w:ascii="微軟正黑體" w:eastAsia="微軟正黑體" w:hAnsi="微軟正黑體"/>
        </w:rPr>
      </w:pPr>
      <w:r w:rsidRPr="00C60F9F">
        <w:rPr>
          <w:rFonts w:ascii="微軟正黑體" w:eastAsia="微軟正黑體" w:hAnsi="微軟正黑體" w:hint="eastAsia"/>
          <w:b/>
          <w:sz w:val="36"/>
          <w:szCs w:val="36"/>
        </w:rPr>
        <w:t>11</w:t>
      </w:r>
      <w:r w:rsidR="00106663" w:rsidRPr="00C60F9F">
        <w:rPr>
          <w:rFonts w:ascii="微軟正黑體" w:eastAsia="微軟正黑體" w:hAnsi="微軟正黑體"/>
          <w:b/>
          <w:sz w:val="36"/>
          <w:szCs w:val="36"/>
        </w:rPr>
        <w:t>1</w:t>
      </w:r>
      <w:r w:rsidR="00543460" w:rsidRPr="00C60F9F">
        <w:rPr>
          <w:rFonts w:ascii="微軟正黑體" w:eastAsia="微軟正黑體" w:hAnsi="微軟正黑體" w:hint="eastAsia"/>
          <w:b/>
          <w:sz w:val="36"/>
          <w:szCs w:val="36"/>
        </w:rPr>
        <w:t>年度成果發表會暨</w:t>
      </w:r>
      <w:r w:rsidR="00F615A9" w:rsidRPr="00C60F9F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C60F9F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106663" w:rsidRPr="00C60F9F">
        <w:rPr>
          <w:rFonts w:ascii="微軟正黑體" w:eastAsia="微軟正黑體" w:hAnsi="微軟正黑體"/>
          <w:b/>
          <w:sz w:val="36"/>
          <w:szCs w:val="36"/>
        </w:rPr>
        <w:t>2</w:t>
      </w:r>
      <w:r w:rsidR="00543460" w:rsidRPr="00C60F9F">
        <w:rPr>
          <w:rFonts w:ascii="微軟正黑體" w:eastAsia="微軟正黑體" w:hAnsi="微軟正黑體" w:hint="eastAsia"/>
          <w:b/>
          <w:sz w:val="36"/>
          <w:szCs w:val="36"/>
        </w:rPr>
        <w:t>年度產學研合作說明會</w:t>
      </w:r>
    </w:p>
    <w:p w14:paraId="366884D8" w14:textId="77777777" w:rsidR="00077BA8" w:rsidRDefault="00077BA8" w:rsidP="00077BA8">
      <w:pPr>
        <w:ind w:firstLineChars="200" w:firstLine="480"/>
        <w:rPr>
          <w:rFonts w:ascii="標楷體" w:eastAsia="標楷體" w:hAnsi="標楷體" w:cs="Courier New"/>
        </w:rPr>
      </w:pPr>
      <w:r w:rsidRPr="00077BA8">
        <w:rPr>
          <w:rFonts w:ascii="標楷體" w:eastAsia="標楷體" w:hAnsi="標楷體" w:cs="Courier New"/>
          <w:noProof/>
        </w:rPr>
        <w:drawing>
          <wp:anchor distT="0" distB="0" distL="114300" distR="114300" simplePos="0" relativeHeight="251657216" behindDoc="0" locked="0" layoutInCell="1" allowOverlap="1" wp14:anchorId="4308DBFA" wp14:editId="45EBD518">
            <wp:simplePos x="0" y="0"/>
            <wp:positionH relativeFrom="column">
              <wp:posOffset>228600</wp:posOffset>
            </wp:positionH>
            <wp:positionV relativeFrom="paragraph">
              <wp:posOffset>32054</wp:posOffset>
            </wp:positionV>
            <wp:extent cx="6057900" cy="160655"/>
            <wp:effectExtent l="0" t="0" r="0" b="0"/>
            <wp:wrapNone/>
            <wp:docPr id="2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BD2317" w14:textId="21F75FB4" w:rsidR="00F761FF" w:rsidRPr="008142EC" w:rsidRDefault="00F761FF" w:rsidP="00EE1879">
      <w:pPr>
        <w:spacing w:line="400" w:lineRule="exact"/>
        <w:ind w:firstLineChars="200" w:firstLine="480"/>
        <w:rPr>
          <w:rFonts w:ascii="微軟正黑體" w:eastAsia="微軟正黑體" w:hAnsi="微軟正黑體" w:cs="Courier New"/>
        </w:rPr>
      </w:pPr>
      <w:r w:rsidRPr="008142EC">
        <w:rPr>
          <w:rFonts w:ascii="微軟正黑體" w:eastAsia="微軟正黑體" w:hAnsi="微軟正黑體" w:cs="Courier New"/>
        </w:rPr>
        <w:t>近幾年在疫情的影響下，導致全球經濟受到嚴重衝擊</w:t>
      </w:r>
      <w:r w:rsidRPr="008142EC">
        <w:rPr>
          <w:rFonts w:ascii="微軟正黑體" w:eastAsia="微軟正黑體" w:hAnsi="微軟正黑體" w:cs="Courier New" w:hint="eastAsia"/>
        </w:rPr>
        <w:t>，精機中心多年來在經濟部技術處科技專案支持下，執行工具機暨零組件、產業機械、智慧自動化三大次產業</w:t>
      </w:r>
      <w:r w:rsidR="00FB247C" w:rsidRPr="008142EC">
        <w:rPr>
          <w:rFonts w:ascii="微軟正黑體" w:eastAsia="微軟正黑體" w:hAnsi="微軟正黑體" w:cs="Courier New" w:hint="eastAsia"/>
        </w:rPr>
        <w:t>之</w:t>
      </w:r>
      <w:r w:rsidR="001D3282" w:rsidRPr="008142EC">
        <w:rPr>
          <w:rFonts w:ascii="微軟正黑體" w:eastAsia="微軟正黑體" w:hAnsi="微軟正黑體" w:cs="Courier New" w:hint="eastAsia"/>
        </w:rPr>
        <w:t>相關</w:t>
      </w:r>
      <w:r w:rsidR="00577103" w:rsidRPr="008142EC">
        <w:rPr>
          <w:rFonts w:ascii="微軟正黑體" w:eastAsia="微軟正黑體" w:hAnsi="微軟正黑體" w:cs="Courier New" w:hint="eastAsia"/>
        </w:rPr>
        <w:t>計畫，持續深耕</w:t>
      </w:r>
      <w:r w:rsidR="00577103" w:rsidRPr="008142EC">
        <w:rPr>
          <w:rFonts w:ascii="微軟正黑體" w:eastAsia="微軟正黑體" w:hAnsi="微軟正黑體" w:cs="Courier New"/>
        </w:rPr>
        <w:t>數位轉型及智慧製造多領域</w:t>
      </w:r>
      <w:r w:rsidR="00577103" w:rsidRPr="008142EC">
        <w:rPr>
          <w:rFonts w:ascii="微軟正黑體" w:eastAsia="微軟正黑體" w:hAnsi="微軟正黑體" w:cs="Courier New" w:hint="eastAsia"/>
        </w:rPr>
        <w:t>科技</w:t>
      </w:r>
      <w:r w:rsidR="00577103" w:rsidRPr="008142EC">
        <w:rPr>
          <w:rFonts w:ascii="微軟正黑體" w:eastAsia="微軟正黑體" w:hAnsi="微軟正黑體" w:cs="Courier New"/>
        </w:rPr>
        <w:t>研</w:t>
      </w:r>
      <w:r w:rsidR="00577103" w:rsidRPr="008142EC">
        <w:rPr>
          <w:rFonts w:ascii="微軟正黑體" w:eastAsia="微軟正黑體" w:hAnsi="微軟正黑體" w:cs="Courier New" w:hint="eastAsia"/>
        </w:rPr>
        <w:t>發</w:t>
      </w:r>
      <w:r w:rsidRPr="008142EC">
        <w:rPr>
          <w:rFonts w:ascii="微軟正黑體" w:eastAsia="微軟正黑體" w:hAnsi="微軟正黑體" w:cs="Courier New" w:hint="eastAsia"/>
        </w:rPr>
        <w:t>成果豐碩</w:t>
      </w:r>
      <w:r w:rsidR="00577103" w:rsidRPr="008142EC">
        <w:rPr>
          <w:rFonts w:ascii="微軟正黑體" w:eastAsia="微軟正黑體" w:hAnsi="微軟正黑體" w:cs="Courier New" w:hint="eastAsia"/>
        </w:rPr>
        <w:t>。</w:t>
      </w:r>
    </w:p>
    <w:p w14:paraId="0CF81448" w14:textId="29F1BF39" w:rsidR="00F761FF" w:rsidRPr="008142EC" w:rsidRDefault="00F761FF" w:rsidP="00EE1879">
      <w:pPr>
        <w:spacing w:line="400" w:lineRule="exact"/>
        <w:ind w:firstLineChars="200" w:firstLine="480"/>
        <w:rPr>
          <w:rFonts w:ascii="微軟正黑體" w:eastAsia="微軟正黑體" w:hAnsi="微軟正黑體" w:cs="Courier New"/>
        </w:rPr>
      </w:pPr>
      <w:r w:rsidRPr="008142EC">
        <w:rPr>
          <w:rFonts w:ascii="微軟正黑體" w:eastAsia="微軟正黑體" w:hAnsi="微軟正黑體" w:cs="Courier New"/>
        </w:rPr>
        <w:t>精機中心</w:t>
      </w:r>
      <w:r w:rsidRPr="008142EC">
        <w:rPr>
          <w:rFonts w:ascii="微軟正黑體" w:eastAsia="微軟正黑體" w:hAnsi="微軟正黑體" w:cs="Courier New" w:hint="eastAsia"/>
        </w:rPr>
        <w:t>因應業界</w:t>
      </w:r>
      <w:r w:rsidR="00534954" w:rsidRPr="008142EC">
        <w:rPr>
          <w:rFonts w:ascii="微軟正黑體" w:eastAsia="微軟正黑體" w:hAnsi="微軟正黑體" w:cs="Courier New" w:hint="eastAsia"/>
        </w:rPr>
        <w:t>技術研發</w:t>
      </w:r>
      <w:r w:rsidRPr="008142EC">
        <w:rPr>
          <w:rFonts w:ascii="微軟正黑體" w:eastAsia="微軟正黑體" w:hAnsi="微軟正黑體" w:cs="Courier New" w:hint="eastAsia"/>
        </w:rPr>
        <w:t>需求，本次</w:t>
      </w:r>
      <w:r w:rsidR="00FD7DF4" w:rsidRPr="008142EC">
        <w:rPr>
          <w:rFonts w:ascii="微軟正黑體" w:eastAsia="微軟正黑體" w:hAnsi="微軟正黑體" w:cs="Courier New" w:hint="eastAsia"/>
        </w:rPr>
        <w:t>會議</w:t>
      </w:r>
      <w:r w:rsidRPr="008142EC">
        <w:rPr>
          <w:rFonts w:ascii="微軟正黑體" w:eastAsia="微軟正黑體" w:hAnsi="微軟正黑體" w:cs="Courier New" w:hint="eastAsia"/>
        </w:rPr>
        <w:t>將目前執行計畫的</w:t>
      </w:r>
      <w:r w:rsidR="000B35BF" w:rsidRPr="008142EC">
        <w:rPr>
          <w:rFonts w:ascii="微軟正黑體" w:eastAsia="微軟正黑體" w:hAnsi="微軟正黑體" w:cs="Courier New" w:hint="eastAsia"/>
        </w:rPr>
        <w:t>研究</w:t>
      </w:r>
      <w:r w:rsidRPr="008142EC">
        <w:rPr>
          <w:rFonts w:ascii="微軟正黑體" w:eastAsia="微軟正黑體" w:hAnsi="微軟正黑體" w:cs="Courier New" w:hint="eastAsia"/>
        </w:rPr>
        <w:t>成果，以及來年新計畫研發方向完整介紹及說明，</w:t>
      </w:r>
      <w:r w:rsidR="00FD7DF4" w:rsidRPr="008142EC">
        <w:rPr>
          <w:rFonts w:ascii="微軟正黑體" w:eastAsia="微軟正黑體" w:hAnsi="微軟正黑體" w:cs="Courier New" w:hint="eastAsia"/>
        </w:rPr>
        <w:t>期</w:t>
      </w:r>
      <w:r w:rsidRPr="008142EC">
        <w:rPr>
          <w:rFonts w:ascii="微軟正黑體" w:eastAsia="微軟正黑體" w:hAnsi="微軟正黑體" w:cs="Courier New" w:hint="eastAsia"/>
        </w:rPr>
        <w:t>透過產業媒合</w:t>
      </w:r>
      <w:r w:rsidR="00617246" w:rsidRPr="008142EC">
        <w:rPr>
          <w:rFonts w:ascii="微軟正黑體" w:eastAsia="微軟正黑體" w:hAnsi="微軟正黑體" w:cs="Courier New" w:hint="eastAsia"/>
        </w:rPr>
        <w:t>以</w:t>
      </w:r>
      <w:r w:rsidRPr="008142EC">
        <w:rPr>
          <w:rFonts w:ascii="微軟正黑體" w:eastAsia="微軟正黑體" w:hAnsi="微軟正黑體" w:cs="Courier New" w:hint="eastAsia"/>
        </w:rPr>
        <w:t>提供技術</w:t>
      </w:r>
      <w:r w:rsidR="00046722" w:rsidRPr="008142EC">
        <w:rPr>
          <w:rFonts w:ascii="微軟正黑體" w:eastAsia="微軟正黑體" w:hAnsi="微軟正黑體" w:cs="Courier New" w:hint="eastAsia"/>
        </w:rPr>
        <w:t>移轉</w:t>
      </w:r>
      <w:r w:rsidR="000E341F" w:rsidRPr="008142EC">
        <w:rPr>
          <w:rFonts w:ascii="微軟正黑體" w:eastAsia="微軟正黑體" w:hAnsi="微軟正黑體" w:cs="Courier New" w:hint="eastAsia"/>
        </w:rPr>
        <w:t>及技術輔導</w:t>
      </w:r>
      <w:r w:rsidR="00FD7DF4" w:rsidRPr="008142EC">
        <w:rPr>
          <w:rFonts w:ascii="微軟正黑體" w:eastAsia="微軟正黑體" w:hAnsi="微軟正黑體" w:cs="Courier New" w:hint="eastAsia"/>
        </w:rPr>
        <w:t>於業界</w:t>
      </w:r>
      <w:r w:rsidRPr="008142EC">
        <w:rPr>
          <w:rFonts w:ascii="微軟正黑體" w:eastAsia="微軟正黑體" w:hAnsi="微軟正黑體" w:cs="Courier New" w:hint="eastAsia"/>
        </w:rPr>
        <w:t>，</w:t>
      </w:r>
      <w:r w:rsidR="00FD7DF4" w:rsidRPr="008142EC">
        <w:rPr>
          <w:rFonts w:ascii="微軟正黑體" w:eastAsia="微軟正黑體" w:hAnsi="微軟正黑體" w:cs="Courier New" w:hint="eastAsia"/>
        </w:rPr>
        <w:t>或藉由</w:t>
      </w:r>
      <w:r w:rsidR="00C25C47" w:rsidRPr="008142EC">
        <w:rPr>
          <w:rFonts w:ascii="微軟正黑體" w:eastAsia="微軟正黑體" w:hAnsi="微軟正黑體" w:cs="Courier New" w:hint="eastAsia"/>
        </w:rPr>
        <w:t>業界與</w:t>
      </w:r>
      <w:r w:rsidR="00FD7DF4" w:rsidRPr="008142EC">
        <w:rPr>
          <w:rFonts w:ascii="微軟正黑體" w:eastAsia="微軟正黑體" w:hAnsi="微軟正黑體" w:cs="Courier New" w:hint="eastAsia"/>
        </w:rPr>
        <w:t>學界</w:t>
      </w:r>
      <w:r w:rsidR="003A2C27" w:rsidRPr="008142EC">
        <w:rPr>
          <w:rFonts w:ascii="微軟正黑體" w:eastAsia="微軟正黑體" w:hAnsi="微軟正黑體" w:cs="Courier New" w:hint="eastAsia"/>
        </w:rPr>
        <w:t>共同</w:t>
      </w:r>
      <w:r w:rsidR="00FD7DF4" w:rsidRPr="008142EC">
        <w:rPr>
          <w:rFonts w:ascii="微軟正黑體" w:eastAsia="微軟正黑體" w:hAnsi="微軟正黑體" w:cs="Courier New" w:hint="eastAsia"/>
        </w:rPr>
        <w:t>參與研究，</w:t>
      </w:r>
      <w:r w:rsidRPr="008142EC">
        <w:rPr>
          <w:rFonts w:ascii="微軟正黑體" w:eastAsia="微軟正黑體" w:hAnsi="微軟正黑體" w:cs="Courier New" w:hint="eastAsia"/>
        </w:rPr>
        <w:t>縮短</w:t>
      </w:r>
      <w:r w:rsidR="00FD7DF4" w:rsidRPr="008142EC">
        <w:rPr>
          <w:rFonts w:ascii="微軟正黑體" w:eastAsia="微軟正黑體" w:hAnsi="微軟正黑體" w:cs="Courier New" w:hint="eastAsia"/>
        </w:rPr>
        <w:t>技術</w:t>
      </w:r>
      <w:r w:rsidRPr="008142EC">
        <w:rPr>
          <w:rFonts w:ascii="微軟正黑體" w:eastAsia="微軟正黑體" w:hAnsi="微軟正黑體" w:cs="Courier New" w:hint="eastAsia"/>
        </w:rPr>
        <w:t>研發時程，</w:t>
      </w:r>
      <w:r w:rsidR="00534954" w:rsidRPr="008142EC">
        <w:rPr>
          <w:rFonts w:ascii="微軟正黑體" w:eastAsia="微軟正黑體" w:hAnsi="微軟正黑體" w:cs="Courier New" w:hint="eastAsia"/>
        </w:rPr>
        <w:t>來</w:t>
      </w:r>
      <w:r w:rsidR="00FD7DF4" w:rsidRPr="008142EC">
        <w:rPr>
          <w:rFonts w:ascii="微軟正黑體" w:eastAsia="微軟正黑體" w:hAnsi="微軟正黑體" w:cs="Courier New" w:hint="eastAsia"/>
        </w:rPr>
        <w:t>加速</w:t>
      </w:r>
      <w:r w:rsidRPr="008142EC">
        <w:rPr>
          <w:rFonts w:ascii="微軟正黑體" w:eastAsia="微軟正黑體" w:hAnsi="微軟正黑體" w:cs="Courier New" w:hint="eastAsia"/>
        </w:rPr>
        <w:t>提升</w:t>
      </w:r>
      <w:r w:rsidR="00617246" w:rsidRPr="008142EC">
        <w:rPr>
          <w:rFonts w:ascii="微軟正黑體" w:eastAsia="微軟正黑體" w:hAnsi="微軟正黑體" w:cs="Courier New" w:hint="eastAsia"/>
        </w:rPr>
        <w:t>產業</w:t>
      </w:r>
      <w:r w:rsidRPr="008142EC">
        <w:rPr>
          <w:rFonts w:ascii="微軟正黑體" w:eastAsia="微軟正黑體" w:hAnsi="微軟正黑體" w:cs="Courier New" w:hint="eastAsia"/>
        </w:rPr>
        <w:t>競爭力</w:t>
      </w:r>
      <w:r w:rsidR="003A2C27" w:rsidRPr="008142EC">
        <w:rPr>
          <w:rFonts w:ascii="微軟正黑體" w:eastAsia="微軟正黑體" w:hAnsi="微軟正黑體" w:cs="Courier New" w:hint="eastAsia"/>
        </w:rPr>
        <w:t>，以因應產業未來的需求</w:t>
      </w:r>
      <w:r w:rsidRPr="008142EC">
        <w:rPr>
          <w:rFonts w:ascii="微軟正黑體" w:eastAsia="微軟正黑體" w:hAnsi="微軟正黑體" w:cs="Courier New" w:hint="eastAsia"/>
        </w:rPr>
        <w:t>。</w:t>
      </w:r>
      <w:r w:rsidR="00117946" w:rsidRPr="008142EC">
        <w:rPr>
          <w:rFonts w:ascii="微軟正黑體" w:eastAsia="微軟正黑體" w:hAnsi="微軟正黑體" w:cs="Courier New" w:hint="eastAsia"/>
        </w:rPr>
        <w:t>內容豐富</w:t>
      </w:r>
      <w:r w:rsidRPr="008142EC">
        <w:rPr>
          <w:rFonts w:ascii="微軟正黑體" w:eastAsia="微軟正黑體" w:hAnsi="微軟正黑體" w:cs="Courier New" w:hint="eastAsia"/>
        </w:rPr>
        <w:t>精彩可期！敬邀對技術議題有興趣之產</w:t>
      </w:r>
      <w:r w:rsidRPr="008142EC">
        <w:rPr>
          <w:rFonts w:ascii="微軟正黑體" w:eastAsia="微軟正黑體" w:hAnsi="微軟正黑體" w:cs="Courier New"/>
        </w:rPr>
        <w:t>/官/學/</w:t>
      </w:r>
      <w:r w:rsidRPr="008142EC">
        <w:rPr>
          <w:rFonts w:ascii="微軟正黑體" w:eastAsia="微軟正黑體" w:hAnsi="微軟正黑體" w:cs="Courier New" w:hint="eastAsia"/>
        </w:rPr>
        <w:t>研各界先進共襄盛舉，期望藉此來強化產學研溝通及合作管道、將科專成果</w:t>
      </w:r>
      <w:r w:rsidR="00117946" w:rsidRPr="008142EC">
        <w:rPr>
          <w:rFonts w:ascii="微軟正黑體" w:eastAsia="微軟正黑體" w:hAnsi="微軟正黑體" w:cs="Courier New" w:hint="eastAsia"/>
        </w:rPr>
        <w:t>加</w:t>
      </w:r>
      <w:r w:rsidRPr="008142EC">
        <w:rPr>
          <w:rFonts w:ascii="微軟正黑體" w:eastAsia="微軟正黑體" w:hAnsi="微軟正黑體" w:cs="Courier New" w:hint="eastAsia"/>
        </w:rPr>
        <w:t>速應用至產業上，以達成協助國內</w:t>
      </w:r>
      <w:r w:rsidR="00EE2275" w:rsidRPr="008142EC">
        <w:rPr>
          <w:rFonts w:ascii="微軟正黑體" w:eastAsia="微軟正黑體" w:hAnsi="微軟正黑體" w:cs="Courier New" w:hint="eastAsia"/>
        </w:rPr>
        <w:t>產業結構優化、</w:t>
      </w:r>
      <w:r w:rsidR="001756C5" w:rsidRPr="008142EC">
        <w:rPr>
          <w:rFonts w:ascii="微軟正黑體" w:eastAsia="微軟正黑體" w:hAnsi="微軟正黑體" w:cs="Courier New" w:hint="eastAsia"/>
        </w:rPr>
        <w:t>產品附加</w:t>
      </w:r>
      <w:r w:rsidRPr="008142EC">
        <w:rPr>
          <w:rFonts w:ascii="微軟正黑體" w:eastAsia="微軟正黑體" w:hAnsi="微軟正黑體" w:cs="Courier New" w:hint="eastAsia"/>
        </w:rPr>
        <w:t>價值提升及鞏固國際市場地位之目的。歡迎</w:t>
      </w:r>
      <w:r w:rsidR="00EE2275" w:rsidRPr="008142EC">
        <w:rPr>
          <w:rFonts w:ascii="微軟正黑體" w:eastAsia="微軟正黑體" w:hAnsi="微軟正黑體" w:cs="Courier New" w:hint="eastAsia"/>
        </w:rPr>
        <w:t>各</w:t>
      </w:r>
      <w:r w:rsidRPr="008142EC">
        <w:rPr>
          <w:rFonts w:ascii="微軟正黑體" w:eastAsia="微軟正黑體" w:hAnsi="微軟正黑體" w:cs="Courier New" w:hint="eastAsia"/>
        </w:rPr>
        <w:t>界先進能夠蒞臨盛會</w:t>
      </w:r>
      <w:r w:rsidR="00117946" w:rsidRPr="008142EC">
        <w:rPr>
          <w:rFonts w:ascii="微軟正黑體" w:eastAsia="微軟正黑體" w:hAnsi="微軟正黑體" w:cs="Courier New" w:hint="eastAsia"/>
        </w:rPr>
        <w:t>並</w:t>
      </w:r>
      <w:r w:rsidRPr="008142EC">
        <w:rPr>
          <w:rFonts w:ascii="微軟正黑體" w:eastAsia="微軟正黑體" w:hAnsi="微軟正黑體" w:cs="Courier New" w:hint="eastAsia"/>
        </w:rPr>
        <w:t>給予指教</w:t>
      </w:r>
      <w:r w:rsidRPr="008142EC">
        <w:rPr>
          <w:rFonts w:ascii="微軟正黑體" w:eastAsia="微軟正黑體" w:hAnsi="微軟正黑體" w:cs="Courier New"/>
        </w:rPr>
        <w:t>。</w:t>
      </w:r>
    </w:p>
    <w:p w14:paraId="242EC95A" w14:textId="77777777" w:rsidR="0094100B" w:rsidRPr="00C60F9F" w:rsidRDefault="0094100B" w:rsidP="0094100B">
      <w:pPr>
        <w:jc w:val="both"/>
        <w:rPr>
          <w:rFonts w:ascii="微軟正黑體" w:eastAsia="微軟正黑體" w:hAnsi="微軟正黑體" w:cs="Courier New"/>
        </w:rPr>
      </w:pPr>
      <w:bookmarkStart w:id="0" w:name="_GoBack"/>
      <w:bookmarkEnd w:id="0"/>
    </w:p>
    <w:tbl>
      <w:tblPr>
        <w:tblW w:w="104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3544"/>
        <w:gridCol w:w="2774"/>
      </w:tblGrid>
      <w:tr w:rsidR="0094100B" w:rsidRPr="00C60F9F" w14:paraId="43B1C9CF" w14:textId="77777777" w:rsidTr="00D673D4">
        <w:trPr>
          <w:trHeight w:hRule="exact" w:val="426"/>
        </w:trPr>
        <w:tc>
          <w:tcPr>
            <w:tcW w:w="10429" w:type="dxa"/>
            <w:gridSpan w:val="3"/>
            <w:shd w:val="clear" w:color="auto" w:fill="D9D9D9" w:themeFill="background1" w:themeFillShade="D9"/>
            <w:vAlign w:val="center"/>
            <w:hideMark/>
          </w:tcPr>
          <w:p w14:paraId="31EF4834" w14:textId="77777777" w:rsidR="0094100B" w:rsidRPr="00C60F9F" w:rsidRDefault="009F474A" w:rsidP="0010666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0"/>
              </w:rPr>
              <w:t>11</w:t>
            </w:r>
            <w:r w:rsidR="00106663" w:rsidRPr="00C60F9F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</w:rPr>
              <w:t>1</w:t>
            </w:r>
            <w:r w:rsidR="0094100B" w:rsidRPr="00C60F9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0"/>
              </w:rPr>
              <w:t>年度可移轉技術項目</w:t>
            </w:r>
          </w:p>
        </w:tc>
      </w:tr>
      <w:tr w:rsidR="00A9771B" w:rsidRPr="00C60F9F" w14:paraId="683AE0F9" w14:textId="77777777" w:rsidTr="00D673D4">
        <w:trPr>
          <w:trHeight w:hRule="exact" w:val="426"/>
        </w:trPr>
        <w:tc>
          <w:tcPr>
            <w:tcW w:w="4111" w:type="dxa"/>
            <w:shd w:val="clear" w:color="auto" w:fill="auto"/>
            <w:vAlign w:val="center"/>
          </w:tcPr>
          <w:p w14:paraId="1697D8A7" w14:textId="77777777" w:rsidR="00A9771B" w:rsidRPr="00D673D4" w:rsidRDefault="00A9771B" w:rsidP="00A9771B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緊急插單生產動態排程技術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5F38F6" w14:textId="77777777" w:rsidR="00A9771B" w:rsidRPr="00D673D4" w:rsidRDefault="00A9771B" w:rsidP="00A9771B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加工程式優化技術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2191B59" w14:textId="77777777" w:rsidR="00A9771B" w:rsidRPr="00D673D4" w:rsidRDefault="00A9771B" w:rsidP="00A9771B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加工製程參數評估技術</w:t>
            </w:r>
          </w:p>
        </w:tc>
      </w:tr>
      <w:tr w:rsidR="00A9771B" w:rsidRPr="00C60F9F" w14:paraId="21764BEB" w14:textId="77777777" w:rsidTr="00D673D4">
        <w:trPr>
          <w:trHeight w:hRule="exact" w:val="421"/>
        </w:trPr>
        <w:tc>
          <w:tcPr>
            <w:tcW w:w="4111" w:type="dxa"/>
            <w:shd w:val="clear" w:color="auto" w:fill="auto"/>
            <w:vAlign w:val="center"/>
          </w:tcPr>
          <w:p w14:paraId="35D5A0C7" w14:textId="77777777" w:rsidR="00A9771B" w:rsidRPr="00D673D4" w:rsidRDefault="00A9771B" w:rsidP="00A9771B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智慧化修模技術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85B07B" w14:textId="77777777" w:rsidR="00A9771B" w:rsidRPr="00C91BF0" w:rsidRDefault="00A9771B" w:rsidP="00A9771B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sz w:val="20"/>
              </w:rPr>
            </w:pPr>
            <w:r w:rsidRPr="00C91BF0">
              <w:rPr>
                <w:rFonts w:ascii="微軟正黑體" w:eastAsia="微軟正黑體" w:hAnsi="微軟正黑體" w:cs="新細明體" w:hint="eastAsia"/>
                <w:bCs/>
                <w:sz w:val="20"/>
              </w:rPr>
              <w:t>多軸載具能源分析模組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26D055BF" w14:textId="77777777" w:rsidR="00A9771B" w:rsidRPr="00D673D4" w:rsidRDefault="00A9771B" w:rsidP="00A9771B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加工性能導向選刀輔助模組</w:t>
            </w:r>
          </w:p>
        </w:tc>
      </w:tr>
      <w:tr w:rsidR="00C4734F" w:rsidRPr="00C60F9F" w14:paraId="72809E92" w14:textId="77777777" w:rsidTr="00D673D4">
        <w:trPr>
          <w:trHeight w:hRule="exact" w:val="457"/>
        </w:trPr>
        <w:tc>
          <w:tcPr>
            <w:tcW w:w="4111" w:type="dxa"/>
            <w:shd w:val="clear" w:color="auto" w:fill="auto"/>
            <w:vAlign w:val="center"/>
          </w:tcPr>
          <w:p w14:paraId="524B2D71" w14:textId="77777777" w:rsidR="00C4734F" w:rsidRPr="00D673D4" w:rsidRDefault="00A9771B" w:rsidP="00731C7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機器人空間軌跡速度性能檢測技術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1B354C" w14:textId="77777777" w:rsidR="007B485D" w:rsidRPr="00C91BF0" w:rsidRDefault="00C91BF0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sz w:val="20"/>
              </w:rPr>
            </w:pPr>
            <w:r w:rsidRPr="00C91BF0">
              <w:rPr>
                <w:rFonts w:ascii="微軟正黑體" w:eastAsia="微軟正黑體" w:hAnsi="微軟正黑體" w:cs="新細明體" w:hint="eastAsia"/>
                <w:bCs/>
                <w:sz w:val="20"/>
              </w:rPr>
              <w:t>視覺輔助位置誤差補正適應技術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3D87802" w14:textId="77777777" w:rsidR="00C4734F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無人叉車能耗分析模組</w:t>
            </w:r>
          </w:p>
        </w:tc>
      </w:tr>
      <w:tr w:rsidR="00B64C6A" w:rsidRPr="00C60F9F" w14:paraId="7ABB6967" w14:textId="77777777" w:rsidTr="00D673D4">
        <w:trPr>
          <w:trHeight w:hRule="exact" w:val="426"/>
        </w:trPr>
        <w:tc>
          <w:tcPr>
            <w:tcW w:w="4111" w:type="dxa"/>
            <w:shd w:val="clear" w:color="auto" w:fill="auto"/>
            <w:vAlign w:val="center"/>
          </w:tcPr>
          <w:p w14:paraId="4B502992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虛實輔助倉儲應用模組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579A7B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混合桶槽混黏度參數式預測技術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4CE55BA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原物料視覺檢測辨識技術</w:t>
            </w:r>
          </w:p>
        </w:tc>
      </w:tr>
      <w:tr w:rsidR="00B64C6A" w:rsidRPr="00C60F9F" w14:paraId="3957811A" w14:textId="77777777" w:rsidTr="00D673D4">
        <w:trPr>
          <w:trHeight w:hRule="exact" w:val="426"/>
        </w:trPr>
        <w:tc>
          <w:tcPr>
            <w:tcW w:w="4111" w:type="dxa"/>
            <w:shd w:val="clear" w:color="auto" w:fill="auto"/>
            <w:vAlign w:val="center"/>
          </w:tcPr>
          <w:p w14:paraId="02C79466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具拉刀機構的HSK動力刀座設計分析技術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94C9D2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外部刀倉整合技術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100F630C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智慧刀倉管理系統</w:t>
            </w:r>
          </w:p>
        </w:tc>
      </w:tr>
      <w:tr w:rsidR="00B64C6A" w:rsidRPr="00C60F9F" w14:paraId="03656EB5" w14:textId="77777777" w:rsidTr="00D673D4">
        <w:trPr>
          <w:trHeight w:hRule="exact" w:val="426"/>
        </w:trPr>
        <w:tc>
          <w:tcPr>
            <w:tcW w:w="4111" w:type="dxa"/>
            <w:shd w:val="clear" w:color="auto" w:fill="auto"/>
            <w:vAlign w:val="center"/>
          </w:tcPr>
          <w:p w14:paraId="6D008FB2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動態模溫機分析設計技術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9583EB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冷熱交換結構模擬分析設計技術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7F2A9B6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動態模溫設備設計技術</w:t>
            </w:r>
          </w:p>
        </w:tc>
      </w:tr>
      <w:tr w:rsidR="00B64C6A" w:rsidRPr="00C60F9F" w14:paraId="1F3A9134" w14:textId="77777777" w:rsidTr="00D673D4">
        <w:trPr>
          <w:trHeight w:hRule="exact" w:val="426"/>
        </w:trPr>
        <w:tc>
          <w:tcPr>
            <w:tcW w:w="4111" w:type="dxa"/>
            <w:shd w:val="clear" w:color="auto" w:fill="auto"/>
            <w:vAlign w:val="center"/>
          </w:tcPr>
          <w:p w14:paraId="6554C315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低溫電磁乾燥機分析設計技術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CCF8B5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低溫快速乾燥筒模擬分析設計技術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56E3029" w14:textId="77777777" w:rsidR="00B64C6A" w:rsidRPr="00D673D4" w:rsidRDefault="00B64C6A" w:rsidP="00B64C6A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D673D4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電磁乾燥機設備設計技術</w:t>
            </w:r>
          </w:p>
        </w:tc>
      </w:tr>
    </w:tbl>
    <w:p w14:paraId="24E1388E" w14:textId="77777777" w:rsidR="00EE1879" w:rsidRPr="00C60F9F" w:rsidRDefault="00EE1879" w:rsidP="00EE1879">
      <w:pPr>
        <w:widowControl/>
        <w:rPr>
          <w:rFonts w:ascii="微軟正黑體" w:eastAsia="微軟正黑體" w:hAnsi="微軟正黑體" w:cs="新細明體"/>
          <w:bCs/>
          <w:color w:val="000000"/>
          <w:sz w:val="20"/>
        </w:rPr>
      </w:pPr>
    </w:p>
    <w:tbl>
      <w:tblPr>
        <w:tblpPr w:leftFromText="180" w:rightFromText="180" w:vertAnchor="text" w:horzAnchor="margin" w:tblpX="-147" w:tblpY="5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3265"/>
        <w:gridCol w:w="3397"/>
      </w:tblGrid>
      <w:tr w:rsidR="001A51E3" w:rsidRPr="00C60F9F" w14:paraId="092ECC70" w14:textId="77777777" w:rsidTr="00D673D4">
        <w:trPr>
          <w:trHeight w:hRule="exact" w:val="500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  <w:hideMark/>
          </w:tcPr>
          <w:p w14:paraId="6F43700E" w14:textId="77777777" w:rsidR="001A51E3" w:rsidRPr="00C60F9F" w:rsidRDefault="009F474A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0"/>
              </w:rPr>
              <w:t>11</w:t>
            </w:r>
            <w:r w:rsidR="00106663" w:rsidRPr="00C60F9F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</w:rPr>
              <w:t>2</w:t>
            </w:r>
            <w:r w:rsidR="001A51E3" w:rsidRPr="00C60F9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0"/>
              </w:rPr>
              <w:t>年度業界合作項目(先期參與)</w:t>
            </w:r>
          </w:p>
        </w:tc>
      </w:tr>
      <w:tr w:rsidR="00A9771B" w:rsidRPr="00C60F9F" w14:paraId="4A730FD0" w14:textId="77777777" w:rsidTr="00D673D4">
        <w:trPr>
          <w:trHeight w:hRule="exact" w:val="500"/>
        </w:trPr>
        <w:tc>
          <w:tcPr>
            <w:tcW w:w="3823" w:type="dxa"/>
            <w:shd w:val="clear" w:color="auto" w:fill="auto"/>
            <w:vAlign w:val="center"/>
          </w:tcPr>
          <w:p w14:paraId="6365A832" w14:textId="77777777" w:rsidR="00A9771B" w:rsidRPr="00C60F9F" w:rsidRDefault="00A9771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強健性最佳化生產排程技術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4DF27941" w14:textId="77777777" w:rsidR="00A9771B" w:rsidRPr="00C60F9F" w:rsidRDefault="00A9771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工具機性能評估模組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A228C73" w14:textId="77777777" w:rsidR="00A9771B" w:rsidRPr="00C60F9F" w:rsidRDefault="00A9771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加工製程參數優化決策模組</w:t>
            </w:r>
          </w:p>
        </w:tc>
      </w:tr>
      <w:tr w:rsidR="00A9771B" w:rsidRPr="00C60F9F" w14:paraId="69552C65" w14:textId="77777777" w:rsidTr="00D673D4">
        <w:trPr>
          <w:trHeight w:hRule="exact" w:val="500"/>
        </w:trPr>
        <w:tc>
          <w:tcPr>
            <w:tcW w:w="3823" w:type="dxa"/>
            <w:shd w:val="clear" w:color="auto" w:fill="auto"/>
            <w:vAlign w:val="center"/>
          </w:tcPr>
          <w:p w14:paraId="3B3277F4" w14:textId="77777777" w:rsidR="00A9771B" w:rsidRPr="00C60F9F" w:rsidRDefault="00A9771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主軸健康預診系統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1A3099DE" w14:textId="77777777" w:rsidR="00A9771B" w:rsidRPr="00C60F9F" w:rsidRDefault="00A9771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整機綜合熱誤差補償技術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58BA566" w14:textId="77777777" w:rsidR="00A9771B" w:rsidRPr="00C60F9F" w:rsidRDefault="00A9771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多軸載具能源優化模組</w:t>
            </w:r>
          </w:p>
        </w:tc>
      </w:tr>
      <w:tr w:rsidR="00A9771B" w:rsidRPr="00C60F9F" w14:paraId="385DC951" w14:textId="77777777" w:rsidTr="00D673D4">
        <w:trPr>
          <w:trHeight w:hRule="exact" w:val="503"/>
        </w:trPr>
        <w:tc>
          <w:tcPr>
            <w:tcW w:w="3823" w:type="dxa"/>
            <w:shd w:val="clear" w:color="auto" w:fill="auto"/>
            <w:vAlign w:val="center"/>
          </w:tcPr>
          <w:p w14:paraId="0394FF94" w14:textId="77777777" w:rsidR="00A9771B" w:rsidRPr="00C60F9F" w:rsidRDefault="00A9771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多工序再生導向刀具選用輔助模組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061D7EED" w14:textId="77777777" w:rsidR="00A9771B" w:rsidRPr="00C60F9F" w:rsidRDefault="00A9771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機器人空間姿勢特性檢測技術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49AF961" w14:textId="77777777" w:rsidR="00A9771B" w:rsidRPr="00C60F9F" w:rsidRDefault="003E1BA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植物基蛋白飲品粒徑預測技術</w:t>
            </w:r>
          </w:p>
        </w:tc>
      </w:tr>
      <w:tr w:rsidR="003E1BAB" w:rsidRPr="00C60F9F" w14:paraId="399C12D6" w14:textId="77777777" w:rsidTr="00D673D4">
        <w:trPr>
          <w:trHeight w:hRule="exact" w:val="503"/>
        </w:trPr>
        <w:tc>
          <w:tcPr>
            <w:tcW w:w="3823" w:type="dxa"/>
            <w:shd w:val="clear" w:color="auto" w:fill="auto"/>
            <w:vAlign w:val="center"/>
          </w:tcPr>
          <w:p w14:paraId="0101026B" w14:textId="77777777" w:rsidR="003E1BAB" w:rsidRPr="00C60F9F" w:rsidRDefault="003E1BA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原物料分級影像識別技術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1EC67C1E" w14:textId="77777777" w:rsidR="003E1BAB" w:rsidRPr="00C60F9F" w:rsidRDefault="003E1BA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瞬熱機構分析設計技術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F945C0C" w14:textId="77777777" w:rsidR="003E1BAB" w:rsidRPr="00C60F9F" w:rsidRDefault="003E1BAB" w:rsidP="00D673D4">
            <w:pPr>
              <w:widowControl/>
              <w:jc w:val="center"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低含水率乾燥機構分析設計技術</w:t>
            </w:r>
          </w:p>
        </w:tc>
      </w:tr>
    </w:tbl>
    <w:p w14:paraId="338B6F10" w14:textId="77777777" w:rsidR="0094100B" w:rsidRPr="001A51E3" w:rsidRDefault="0094100B" w:rsidP="0094100B">
      <w:pPr>
        <w:jc w:val="both"/>
        <w:rPr>
          <w:rFonts w:ascii="標楷體" w:eastAsia="標楷體" w:hAnsi="標楷體" w:cs="Courier New"/>
          <w:sz w:val="2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5670"/>
      </w:tblGrid>
      <w:tr w:rsidR="0094100B" w:rsidRPr="00C60F9F" w14:paraId="6D5FE35F" w14:textId="77777777" w:rsidTr="00D673D4">
        <w:trPr>
          <w:trHeight w:hRule="exact" w:val="499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730920E" w14:textId="77777777" w:rsidR="0094100B" w:rsidRPr="00C60F9F" w:rsidRDefault="0094100B" w:rsidP="0010666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0"/>
              </w:rPr>
              <w:t>1</w:t>
            </w:r>
            <w:r w:rsidR="00F615A9" w:rsidRPr="00C60F9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0"/>
              </w:rPr>
              <w:t>1</w:t>
            </w:r>
            <w:r w:rsidR="00106663" w:rsidRPr="00C60F9F">
              <w:rPr>
                <w:rFonts w:ascii="微軟正黑體" w:eastAsia="微軟正黑體" w:hAnsi="微軟正黑體" w:cs="新細明體"/>
                <w:b/>
                <w:bCs/>
                <w:color w:val="000000"/>
                <w:sz w:val="20"/>
              </w:rPr>
              <w:t>2</w:t>
            </w:r>
            <w:r w:rsidRPr="00C60F9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20"/>
              </w:rPr>
              <w:t>年度學界轉委託研究項目</w:t>
            </w:r>
          </w:p>
        </w:tc>
      </w:tr>
      <w:tr w:rsidR="00C4734F" w:rsidRPr="00C60F9F" w14:paraId="25595EF5" w14:textId="77777777" w:rsidTr="00D673D4">
        <w:trPr>
          <w:trHeight w:hRule="exact" w:val="541"/>
        </w:trPr>
        <w:tc>
          <w:tcPr>
            <w:tcW w:w="4820" w:type="dxa"/>
            <w:shd w:val="clear" w:color="auto" w:fill="auto"/>
            <w:vAlign w:val="center"/>
          </w:tcPr>
          <w:p w14:paraId="12A2ADDF" w14:textId="77777777" w:rsidR="00C4734F" w:rsidRPr="00C60F9F" w:rsidRDefault="00A9771B" w:rsidP="00C4734F">
            <w:pPr>
              <w:widowControl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隨機最佳化排程應用於狀態不明生產環境之技術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F50F52" w14:textId="77777777" w:rsidR="00C4734F" w:rsidRPr="00C60F9F" w:rsidRDefault="00A9771B" w:rsidP="00C4734F">
            <w:pPr>
              <w:widowControl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應用持續學習技術於機台熱變形預測模型長效性提升之研究</w:t>
            </w:r>
          </w:p>
        </w:tc>
      </w:tr>
      <w:tr w:rsidR="00C4734F" w:rsidRPr="00C60F9F" w14:paraId="2ED12E3E" w14:textId="77777777" w:rsidTr="00D673D4">
        <w:trPr>
          <w:trHeight w:hRule="exact" w:val="541"/>
        </w:trPr>
        <w:tc>
          <w:tcPr>
            <w:tcW w:w="4820" w:type="dxa"/>
            <w:shd w:val="clear" w:color="auto" w:fill="auto"/>
            <w:vAlign w:val="center"/>
          </w:tcPr>
          <w:p w14:paraId="709CB03F" w14:textId="77777777" w:rsidR="00C4734F" w:rsidRPr="00C60F9F" w:rsidRDefault="00A9771B" w:rsidP="00C4734F">
            <w:pPr>
              <w:widowControl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瞬熱機構模擬分析研究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225985" w14:textId="77777777" w:rsidR="00C4734F" w:rsidRPr="00C60F9F" w:rsidRDefault="00A9771B" w:rsidP="00C4734F">
            <w:pPr>
              <w:widowControl/>
              <w:rPr>
                <w:rFonts w:ascii="微軟正黑體" w:eastAsia="微軟正黑體" w:hAnsi="微軟正黑體" w:cs="新細明體"/>
                <w:bCs/>
                <w:color w:val="000000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bCs/>
                <w:color w:val="000000"/>
                <w:sz w:val="20"/>
              </w:rPr>
              <w:t>低含水率乾燥機構模擬分析研究</w:t>
            </w:r>
          </w:p>
        </w:tc>
      </w:tr>
    </w:tbl>
    <w:p w14:paraId="29E7BBB8" w14:textId="77777777" w:rsidR="0094100B" w:rsidRPr="00C74673" w:rsidRDefault="0094100B" w:rsidP="0094100B">
      <w:pPr>
        <w:ind w:leftChars="236" w:left="566" w:firstLineChars="59" w:firstLine="142"/>
        <w:rPr>
          <w:rFonts w:ascii="標楷體" w:eastAsia="標楷體" w:hAnsi="標楷體"/>
        </w:rPr>
        <w:sectPr w:rsidR="0094100B" w:rsidRPr="00C74673" w:rsidSect="00886CF5">
          <w:pgSz w:w="11906" w:h="16838" w:code="9"/>
          <w:pgMar w:top="624" w:right="851" w:bottom="567" w:left="851" w:header="851" w:footer="992" w:gutter="0"/>
          <w:cols w:space="425"/>
          <w:docGrid w:linePitch="360"/>
        </w:sectPr>
      </w:pPr>
    </w:p>
    <w:p w14:paraId="3A19485A" w14:textId="77777777" w:rsidR="00AB4994" w:rsidRPr="0094100B" w:rsidRDefault="00AB4994" w:rsidP="00935765">
      <w:pPr>
        <w:adjustRightInd w:val="0"/>
        <w:snapToGrid w:val="0"/>
        <w:spacing w:line="360" w:lineRule="exact"/>
        <w:ind w:rightChars="44" w:right="106" w:firstLineChars="204" w:firstLine="530"/>
        <w:jc w:val="both"/>
        <w:rPr>
          <w:rFonts w:eastAsia="標楷體"/>
          <w:color w:val="000000"/>
          <w:sz w:val="26"/>
          <w:szCs w:val="26"/>
        </w:rPr>
      </w:pPr>
    </w:p>
    <w:p w14:paraId="76F97B9C" w14:textId="77777777" w:rsidR="00C14C94" w:rsidRPr="00EE1879" w:rsidRDefault="00046A0C" w:rsidP="00C14C94">
      <w:pPr>
        <w:pStyle w:val="a9"/>
        <w:adjustRightInd w:val="0"/>
        <w:snapToGrid w:val="0"/>
        <w:spacing w:line="520" w:lineRule="exact"/>
        <w:ind w:leftChars="-300" w:left="-720" w:rightChars="-75" w:right="-180"/>
        <w:jc w:val="left"/>
        <w:rPr>
          <w:rFonts w:ascii="微軟正黑體" w:eastAsia="微軟正黑體" w:hAnsi="微軟正黑體"/>
          <w:b/>
          <w:color w:val="000000"/>
          <w:szCs w:val="28"/>
        </w:rPr>
      </w:pPr>
      <w:r w:rsidRPr="00EE1879">
        <w:rPr>
          <w:rFonts w:ascii="微軟正黑體" w:eastAsia="微軟正黑體" w:hAnsi="微軟正黑體" w:hint="eastAsia"/>
          <w:b/>
          <w:color w:val="000000"/>
          <w:szCs w:val="28"/>
        </w:rPr>
        <w:t>議程</w:t>
      </w:r>
      <w:r w:rsidR="00C14C94" w:rsidRPr="00EE1879">
        <w:rPr>
          <w:rFonts w:ascii="微軟正黑體" w:eastAsia="微軟正黑體" w:hAnsi="微軟正黑體"/>
          <w:b/>
          <w:color w:val="000000"/>
          <w:szCs w:val="28"/>
        </w:rPr>
        <w:t>：</w:t>
      </w:r>
    </w:p>
    <w:tbl>
      <w:tblPr>
        <w:tblW w:w="97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1"/>
        <w:gridCol w:w="1417"/>
        <w:gridCol w:w="5670"/>
        <w:gridCol w:w="1785"/>
      </w:tblGrid>
      <w:tr w:rsidR="00FC1853" w:rsidRPr="00C60F9F" w14:paraId="7D53560B" w14:textId="77777777" w:rsidTr="00CD16ED">
        <w:trPr>
          <w:trHeight w:val="302"/>
        </w:trPr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C08047C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時   間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A0E9C8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活 動 內 容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35643D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報告者</w:t>
            </w:r>
          </w:p>
        </w:tc>
      </w:tr>
      <w:tr w:rsidR="00FC1853" w:rsidRPr="00C60F9F" w14:paraId="1702381B" w14:textId="77777777" w:rsidTr="00FC1853">
        <w:trPr>
          <w:trHeight w:val="205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18D4B1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12/29</w:t>
            </w:r>
          </w:p>
          <w:p w14:paraId="30A444F9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(四)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8F6C08D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 xml:space="preserve">13:00~13:30 </w:t>
            </w:r>
          </w:p>
        </w:tc>
        <w:tc>
          <w:tcPr>
            <w:tcW w:w="7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45BA21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報到</w:t>
            </w:r>
          </w:p>
        </w:tc>
      </w:tr>
      <w:tr w:rsidR="00FC1853" w:rsidRPr="00C60F9F" w14:paraId="6548B5EE" w14:textId="77777777" w:rsidTr="00CD16ED">
        <w:trPr>
          <w:trHeight w:val="20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F10CD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7A47860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13:30~13:35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AAF29D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主席致詞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82A2E8D" w14:textId="77777777" w:rsidR="00FC1853" w:rsidRPr="00C60F9F" w:rsidRDefault="00FC1853" w:rsidP="004F6140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李健勳 副總經理</w:t>
            </w:r>
          </w:p>
        </w:tc>
      </w:tr>
      <w:tr w:rsidR="00FC1853" w:rsidRPr="00C60F9F" w14:paraId="4E897D9B" w14:textId="77777777" w:rsidTr="00CD16ED">
        <w:trPr>
          <w:trHeight w:val="289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85C14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714554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13:35~13:45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17D8E18" w14:textId="6C3F9578" w:rsidR="00FC1853" w:rsidRPr="00C60F9F" w:rsidRDefault="00FC1853" w:rsidP="00FC1853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精機中心科專計畫及產學研合作說明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8C0FBD1" w14:textId="77777777" w:rsidR="00FC1853" w:rsidRPr="00C60F9F" w:rsidRDefault="00FC1853" w:rsidP="004F6140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許詔期 副理</w:t>
            </w:r>
          </w:p>
        </w:tc>
      </w:tr>
      <w:tr w:rsidR="00FC1853" w:rsidRPr="00C60F9F" w14:paraId="682473F3" w14:textId="77777777" w:rsidTr="00CD16ED">
        <w:trPr>
          <w:trHeight w:val="298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486BE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D1DBEC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 xml:space="preserve">13:45~14:00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AEECFB7" w14:textId="77777777" w:rsidR="00FC1853" w:rsidRPr="00C60F9F" w:rsidRDefault="00FC1853" w:rsidP="00881781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FY111~FY112機邊協同運算應用服務模組計畫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6A3774C" w14:textId="77777777" w:rsidR="00FC1853" w:rsidRPr="00C60F9F" w:rsidRDefault="00FC1853" w:rsidP="004F6140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姚克昌 副處長</w:t>
            </w:r>
          </w:p>
        </w:tc>
      </w:tr>
      <w:tr w:rsidR="00FC1853" w:rsidRPr="00C60F9F" w14:paraId="28C63D16" w14:textId="77777777" w:rsidTr="00CD16ED">
        <w:trPr>
          <w:trHeight w:val="291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12D35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BB034BA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14:00~14:15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E3A1AE" w14:textId="77777777" w:rsidR="00FC1853" w:rsidRPr="00C60F9F" w:rsidRDefault="00FC1853" w:rsidP="00881781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FY111~FY112設備加值服務與雲端智慧模組計畫</w:t>
            </w:r>
          </w:p>
        </w:tc>
        <w:tc>
          <w:tcPr>
            <w:tcW w:w="1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5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54BE6F72" w14:textId="77777777" w:rsidR="00FC1853" w:rsidRPr="00C60F9F" w:rsidRDefault="00FC1853" w:rsidP="004F6140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陳哲堅 副處長</w:t>
            </w:r>
          </w:p>
        </w:tc>
      </w:tr>
      <w:tr w:rsidR="00FC1853" w:rsidRPr="00C60F9F" w14:paraId="3B2CFEA3" w14:textId="77777777" w:rsidTr="00CD16ED">
        <w:trPr>
          <w:trHeight w:val="296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23235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ED0474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14:15~14:30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D0B0E1" w14:textId="77777777" w:rsidR="00FC1853" w:rsidRPr="00C60F9F" w:rsidRDefault="00FC1853" w:rsidP="00881781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FY111~FY112產業技術服務平台環境建構計畫</w:t>
            </w:r>
          </w:p>
        </w:tc>
        <w:tc>
          <w:tcPr>
            <w:tcW w:w="1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E804D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C1853" w:rsidRPr="00C60F9F" w14:paraId="2690299D" w14:textId="77777777" w:rsidTr="00FC1853">
        <w:trPr>
          <w:trHeight w:val="277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185EF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EC100C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14:30~14:40</w:t>
            </w:r>
          </w:p>
        </w:tc>
        <w:tc>
          <w:tcPr>
            <w:tcW w:w="7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305741" w14:textId="77777777" w:rsidR="00FC1853" w:rsidRPr="002A3DF5" w:rsidRDefault="00FC1853" w:rsidP="0098769A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2A3DF5">
              <w:rPr>
                <w:rFonts w:ascii="微軟正黑體" w:eastAsia="微軟正黑體" w:hAnsi="微軟正黑體" w:hint="eastAsia"/>
                <w:sz w:val="20"/>
              </w:rPr>
              <w:t>Q&amp;A</w:t>
            </w:r>
          </w:p>
        </w:tc>
      </w:tr>
      <w:tr w:rsidR="00FC1853" w:rsidRPr="00C60F9F" w14:paraId="7AB6E5DB" w14:textId="77777777" w:rsidTr="00FC1853">
        <w:trPr>
          <w:trHeight w:val="28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92D14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62FEDB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14:40~14:50</w:t>
            </w:r>
          </w:p>
        </w:tc>
        <w:tc>
          <w:tcPr>
            <w:tcW w:w="7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ED7DFF1" w14:textId="3CE07B0A" w:rsidR="00FC1853" w:rsidRPr="002A3DF5" w:rsidRDefault="005B1695" w:rsidP="0098769A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2A3DF5">
              <w:rPr>
                <w:rFonts w:ascii="微軟正黑體" w:eastAsia="微軟正黑體" w:hAnsi="微軟正黑體" w:hint="eastAsia"/>
                <w:sz w:val="20"/>
              </w:rPr>
              <w:t>互動交流</w:t>
            </w:r>
            <w:r w:rsidRPr="002A3DF5">
              <w:rPr>
                <w:rFonts w:ascii="微軟正黑體" w:eastAsia="微軟正黑體" w:hAnsi="微軟正黑體"/>
                <w:sz w:val="20"/>
              </w:rPr>
              <w:t>/</w:t>
            </w:r>
            <w:r w:rsidR="00FC1853" w:rsidRPr="002A3DF5">
              <w:rPr>
                <w:rFonts w:ascii="微軟正黑體" w:eastAsia="微軟正黑體" w:hAnsi="微軟正黑體" w:hint="eastAsia"/>
                <w:sz w:val="20"/>
              </w:rPr>
              <w:t>茶敘時間</w:t>
            </w:r>
          </w:p>
        </w:tc>
      </w:tr>
      <w:tr w:rsidR="00FC1853" w:rsidRPr="00C60F9F" w14:paraId="6F279737" w14:textId="77777777" w:rsidTr="00CD16ED">
        <w:trPr>
          <w:trHeight w:val="384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D036F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99A35A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14:50~15:00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1C67FF" w14:textId="77777777" w:rsidR="00FC1853" w:rsidRPr="00C60F9F" w:rsidRDefault="00FC1853" w:rsidP="0045795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FY110車銑複合工具機換刀系統智能化開發計畫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4CE733C" w14:textId="77777777" w:rsidR="00FC1853" w:rsidRPr="00C60F9F" w:rsidRDefault="00D673D4" w:rsidP="004F6140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D673D4">
              <w:rPr>
                <w:rFonts w:ascii="微軟正黑體" w:eastAsia="微軟正黑體" w:hAnsi="微軟正黑體" w:hint="eastAsia"/>
                <w:sz w:val="20"/>
              </w:rPr>
              <w:t>林成興 經理</w:t>
            </w:r>
          </w:p>
        </w:tc>
      </w:tr>
      <w:tr w:rsidR="00FC1853" w:rsidRPr="00C60F9F" w14:paraId="1713F660" w14:textId="77777777" w:rsidTr="00C91BF0">
        <w:trPr>
          <w:trHeight w:val="398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111B0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707EC1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15:00~15:10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BB8895" w14:textId="77777777" w:rsidR="00FC1853" w:rsidRPr="00C60F9F" w:rsidRDefault="00FC1853" w:rsidP="0045795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FY111開放式儲區虛實輔助儲運系統開發計畫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738722" w14:textId="77777777" w:rsidR="00FC1853" w:rsidRPr="00C60F9F" w:rsidRDefault="00D673D4" w:rsidP="004F6140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陳哲堅 副處長</w:t>
            </w:r>
          </w:p>
        </w:tc>
      </w:tr>
      <w:tr w:rsidR="00FC1853" w:rsidRPr="00C60F9F" w14:paraId="114E62AB" w14:textId="77777777" w:rsidTr="00C91BF0">
        <w:trPr>
          <w:trHeight w:val="39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F7E3D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FFAE14B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 xml:space="preserve">15:10~15:25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6A1F342" w14:textId="77777777" w:rsidR="00FC1853" w:rsidRPr="00C60F9F" w:rsidRDefault="00FC1853" w:rsidP="00881781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FY111~FY112植物性飲品加工機具與製程精進研發計畫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DFDEBDC" w14:textId="77777777" w:rsidR="00FC1853" w:rsidRPr="00C60F9F" w:rsidRDefault="00CD16ED" w:rsidP="004F6140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曹凱傑 副理</w:t>
            </w:r>
          </w:p>
        </w:tc>
      </w:tr>
      <w:tr w:rsidR="00FC1853" w:rsidRPr="00C60F9F" w14:paraId="56C33497" w14:textId="77777777" w:rsidTr="00C91BF0">
        <w:trPr>
          <w:trHeight w:val="368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BE476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E82808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 xml:space="preserve">15:25~15:40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549858" w14:textId="77777777" w:rsidR="00FC1853" w:rsidRPr="00C60F9F" w:rsidRDefault="00FC1853" w:rsidP="00881781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FY111~FY112磁電加熱節能設備技術發展計畫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652EDA" w14:textId="77777777" w:rsidR="00FC1853" w:rsidRPr="00C60F9F" w:rsidRDefault="00FC1853" w:rsidP="004F6140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黃奕凱 工程師</w:t>
            </w:r>
          </w:p>
        </w:tc>
      </w:tr>
      <w:tr w:rsidR="00FC1853" w:rsidRPr="00C60F9F" w14:paraId="060FC651" w14:textId="77777777" w:rsidTr="00FC1853">
        <w:trPr>
          <w:trHeight w:val="20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56511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C2F958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 xml:space="preserve">15:40~15:50 </w:t>
            </w:r>
          </w:p>
        </w:tc>
        <w:tc>
          <w:tcPr>
            <w:tcW w:w="7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6E47958" w14:textId="77777777" w:rsidR="00FC1853" w:rsidRPr="00C60F9F" w:rsidRDefault="00FC1853" w:rsidP="0098769A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Q&amp;A</w:t>
            </w:r>
          </w:p>
        </w:tc>
      </w:tr>
      <w:tr w:rsidR="00FC1853" w:rsidRPr="00C60F9F" w14:paraId="268E4A79" w14:textId="77777777" w:rsidTr="00FC1853">
        <w:trPr>
          <w:trHeight w:val="205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7BE62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8F8ED7" w14:textId="77777777" w:rsidR="00FC1853" w:rsidRPr="00C60F9F" w:rsidRDefault="00FC1853" w:rsidP="00FC185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15:50~16:00</w:t>
            </w:r>
          </w:p>
        </w:tc>
        <w:tc>
          <w:tcPr>
            <w:tcW w:w="7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E9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67B4C1" w14:textId="77777777" w:rsidR="00FC1853" w:rsidRPr="00C60F9F" w:rsidRDefault="00FC1853" w:rsidP="0098769A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散會</w:t>
            </w:r>
          </w:p>
        </w:tc>
      </w:tr>
    </w:tbl>
    <w:p w14:paraId="3BCBCF43" w14:textId="77777777" w:rsidR="00C14C94" w:rsidRPr="00EE1879" w:rsidRDefault="00C14C94" w:rsidP="00EE1879">
      <w:pPr>
        <w:pStyle w:val="a9"/>
        <w:adjustRightInd w:val="0"/>
        <w:snapToGrid w:val="0"/>
        <w:spacing w:line="520" w:lineRule="exact"/>
        <w:ind w:leftChars="-300" w:left="-720" w:rightChars="-75" w:right="-180"/>
        <w:jc w:val="left"/>
        <w:rPr>
          <w:rFonts w:ascii="微軟正黑體" w:eastAsia="微軟正黑體" w:hAnsi="微軟正黑體"/>
          <w:b/>
          <w:color w:val="000000"/>
          <w:szCs w:val="28"/>
        </w:rPr>
      </w:pPr>
      <w:r w:rsidRPr="00EE1879">
        <w:rPr>
          <w:rFonts w:ascii="微軟正黑體" w:eastAsia="微軟正黑體" w:hAnsi="微軟正黑體"/>
          <w:b/>
          <w:color w:val="000000"/>
          <w:szCs w:val="28"/>
        </w:rPr>
        <w:t>其他事項：</w:t>
      </w:r>
    </w:p>
    <w:tbl>
      <w:tblPr>
        <w:tblpPr w:leftFromText="180" w:rightFromText="180" w:vertAnchor="text" w:horzAnchor="margin" w:tblpY="74"/>
        <w:tblW w:w="96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0"/>
        <w:gridCol w:w="8428"/>
      </w:tblGrid>
      <w:tr w:rsidR="00046A0C" w:rsidRPr="00C60F9F" w14:paraId="25BF2940" w14:textId="77777777" w:rsidTr="00551516">
        <w:trPr>
          <w:trHeight w:val="346"/>
        </w:trPr>
        <w:tc>
          <w:tcPr>
            <w:tcW w:w="1270" w:type="dxa"/>
            <w:vAlign w:val="center"/>
          </w:tcPr>
          <w:p w14:paraId="14DB05E0" w14:textId="070D08FE" w:rsidR="00046A0C" w:rsidRPr="00C60F9F" w:rsidRDefault="00802D8E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會議</w:t>
            </w:r>
            <w:r w:rsidR="00046A0C" w:rsidRPr="00C60F9F">
              <w:rPr>
                <w:rFonts w:ascii="微軟正黑體" w:eastAsia="微軟正黑體" w:hAnsi="微軟正黑體"/>
                <w:sz w:val="20"/>
                <w:lang w:eastAsia="zh-HK"/>
              </w:rPr>
              <w:t>時間：</w:t>
            </w:r>
          </w:p>
        </w:tc>
        <w:tc>
          <w:tcPr>
            <w:tcW w:w="8428" w:type="dxa"/>
            <w:vAlign w:val="center"/>
          </w:tcPr>
          <w:p w14:paraId="317D0F42" w14:textId="77777777" w:rsidR="00046A0C" w:rsidRPr="00C60F9F" w:rsidRDefault="009C5625" w:rsidP="00106663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11</w:t>
            </w:r>
            <w:r w:rsidR="00106663" w:rsidRPr="00C60F9F">
              <w:rPr>
                <w:rFonts w:ascii="微軟正黑體" w:eastAsia="微軟正黑體" w:hAnsi="微軟正黑體"/>
                <w:sz w:val="20"/>
              </w:rPr>
              <w:t>1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>年</w:t>
            </w:r>
            <w:r w:rsidR="00E83920" w:rsidRPr="00C60F9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AE0F17" w:rsidRPr="00C60F9F">
              <w:rPr>
                <w:rFonts w:ascii="微軟正黑體" w:eastAsia="微軟正黑體" w:hAnsi="微軟正黑體" w:hint="eastAsia"/>
                <w:sz w:val="20"/>
              </w:rPr>
              <w:t>12</w:t>
            </w:r>
            <w:r w:rsidR="00E83920" w:rsidRPr="00C60F9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>月</w:t>
            </w:r>
            <w:r w:rsidR="00FA33C3" w:rsidRPr="00C60F9F">
              <w:rPr>
                <w:rFonts w:ascii="微軟正黑體" w:eastAsia="微軟正黑體" w:hAnsi="微軟正黑體" w:hint="eastAsia"/>
                <w:sz w:val="20"/>
              </w:rPr>
              <w:t>29</w:t>
            </w:r>
            <w:r w:rsidR="00E83920" w:rsidRPr="00C60F9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>日(星期</w:t>
            </w:r>
            <w:r w:rsidR="00106663" w:rsidRPr="00C60F9F">
              <w:rPr>
                <w:rFonts w:ascii="微軟正黑體" w:eastAsia="微軟正黑體" w:hAnsi="微軟正黑體"/>
                <w:sz w:val="20"/>
              </w:rPr>
              <w:t>四</w:t>
            </w:r>
            <w:r w:rsidR="00E83920" w:rsidRPr="00C60F9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 xml:space="preserve">) / </w:t>
            </w:r>
            <w:r w:rsidR="00154E71" w:rsidRPr="00C60F9F">
              <w:rPr>
                <w:rFonts w:ascii="微軟正黑體" w:eastAsia="微軟正黑體" w:hAnsi="微軟正黑體"/>
                <w:sz w:val="20"/>
              </w:rPr>
              <w:t>下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>午</w:t>
            </w:r>
            <w:r w:rsidR="00154E71" w:rsidRPr="00C60F9F">
              <w:rPr>
                <w:rFonts w:ascii="微軟正黑體" w:eastAsia="微軟正黑體" w:hAnsi="微軟正黑體" w:hint="eastAsia"/>
                <w:sz w:val="20"/>
              </w:rPr>
              <w:t>13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>:</w:t>
            </w:r>
            <w:r w:rsidR="00760722" w:rsidRPr="00C60F9F">
              <w:rPr>
                <w:rFonts w:ascii="微軟正黑體" w:eastAsia="微軟正黑體" w:hAnsi="微軟正黑體" w:hint="eastAsia"/>
                <w:sz w:val="20"/>
              </w:rPr>
              <w:t>00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>~</w:t>
            </w:r>
            <w:r w:rsidRPr="00C60F9F">
              <w:rPr>
                <w:rFonts w:ascii="微軟正黑體" w:eastAsia="微軟正黑體" w:hAnsi="微軟正黑體" w:hint="eastAsia"/>
                <w:sz w:val="20"/>
              </w:rPr>
              <w:t>16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>:</w:t>
            </w:r>
            <w:r w:rsidRPr="00C60F9F">
              <w:rPr>
                <w:rFonts w:ascii="微軟正黑體" w:eastAsia="微軟正黑體" w:hAnsi="微軟正黑體" w:hint="eastAsia"/>
                <w:sz w:val="20"/>
              </w:rPr>
              <w:t>00</w:t>
            </w:r>
          </w:p>
        </w:tc>
      </w:tr>
      <w:tr w:rsidR="00046A0C" w:rsidRPr="00C60F9F" w14:paraId="2C33D334" w14:textId="77777777" w:rsidTr="00551516">
        <w:trPr>
          <w:trHeight w:val="346"/>
        </w:trPr>
        <w:tc>
          <w:tcPr>
            <w:tcW w:w="1270" w:type="dxa"/>
            <w:vAlign w:val="center"/>
          </w:tcPr>
          <w:p w14:paraId="319E40A9" w14:textId="77777777" w:rsidR="00046A0C" w:rsidRPr="00C60F9F" w:rsidRDefault="00046A0C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參加費用：</w:t>
            </w:r>
          </w:p>
        </w:tc>
        <w:tc>
          <w:tcPr>
            <w:tcW w:w="8428" w:type="dxa"/>
            <w:vAlign w:val="center"/>
          </w:tcPr>
          <w:p w14:paraId="1F236704" w14:textId="77777777" w:rsidR="00046A0C" w:rsidRPr="00C60F9F" w:rsidRDefault="00046A0C" w:rsidP="00154E71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免費(</w:t>
            </w:r>
            <w:r w:rsidRPr="00C60F9F">
              <w:rPr>
                <w:rFonts w:ascii="微軟正黑體" w:eastAsia="微軟正黑體" w:hAnsi="微軟正黑體"/>
                <w:sz w:val="20"/>
                <w:lang w:eastAsia="zh-HK"/>
              </w:rPr>
              <w:t>含講義</w:t>
            </w:r>
            <w:r w:rsidR="00863A1E" w:rsidRPr="00C60F9F">
              <w:rPr>
                <w:rFonts w:ascii="微軟正黑體" w:eastAsia="微軟正黑體" w:hAnsi="微軟正黑體"/>
                <w:sz w:val="20"/>
                <w:lang w:eastAsia="zh-HK"/>
              </w:rPr>
              <w:t>)～</w:t>
            </w:r>
            <w:r w:rsidR="00863A1E" w:rsidRPr="00C60F9F">
              <w:rPr>
                <w:rFonts w:ascii="微軟正黑體" w:eastAsia="微軟正黑體" w:hAnsi="微軟正黑體" w:hint="eastAsia"/>
                <w:sz w:val="20"/>
                <w:lang w:eastAsia="zh-HK"/>
              </w:rPr>
              <w:t>敬備</w:t>
            </w:r>
            <w:r w:rsidR="00154E71" w:rsidRPr="00C60F9F">
              <w:rPr>
                <w:rFonts w:ascii="微軟正黑體" w:eastAsia="微軟正黑體" w:hAnsi="微軟正黑體" w:hint="eastAsia"/>
                <w:sz w:val="20"/>
                <w:lang w:eastAsia="zh-HK"/>
              </w:rPr>
              <w:t>茶點</w:t>
            </w:r>
          </w:p>
        </w:tc>
      </w:tr>
      <w:tr w:rsidR="00046A0C" w:rsidRPr="00C60F9F" w14:paraId="0C8DCD0F" w14:textId="77777777" w:rsidTr="00551516">
        <w:trPr>
          <w:trHeight w:val="346"/>
        </w:trPr>
        <w:tc>
          <w:tcPr>
            <w:tcW w:w="1270" w:type="dxa"/>
            <w:vAlign w:val="center"/>
          </w:tcPr>
          <w:p w14:paraId="5B3A480F" w14:textId="77777777" w:rsidR="00046A0C" w:rsidRPr="00C60F9F" w:rsidRDefault="00046A0C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指導單位：</w:t>
            </w:r>
          </w:p>
        </w:tc>
        <w:tc>
          <w:tcPr>
            <w:tcW w:w="8428" w:type="dxa"/>
            <w:vAlign w:val="center"/>
          </w:tcPr>
          <w:p w14:paraId="65EB3CF1" w14:textId="77777777" w:rsidR="00046A0C" w:rsidRPr="00C60F9F" w:rsidRDefault="00E83920" w:rsidP="002F61E4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  <w:lang w:eastAsia="zh-HK"/>
              </w:rPr>
              <w:t>經濟部技術處、能源局</w:t>
            </w:r>
          </w:p>
        </w:tc>
      </w:tr>
      <w:tr w:rsidR="00046A0C" w:rsidRPr="00C60F9F" w14:paraId="3A7896B6" w14:textId="77777777" w:rsidTr="00551516">
        <w:trPr>
          <w:trHeight w:val="346"/>
        </w:trPr>
        <w:tc>
          <w:tcPr>
            <w:tcW w:w="1270" w:type="dxa"/>
            <w:vAlign w:val="center"/>
          </w:tcPr>
          <w:p w14:paraId="37007451" w14:textId="77777777" w:rsidR="00046A0C" w:rsidRPr="00C60F9F" w:rsidRDefault="00046A0C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主辦單位：</w:t>
            </w:r>
          </w:p>
        </w:tc>
        <w:tc>
          <w:tcPr>
            <w:tcW w:w="8428" w:type="dxa"/>
            <w:vAlign w:val="center"/>
          </w:tcPr>
          <w:p w14:paraId="277B2649" w14:textId="77777777" w:rsidR="00046A0C" w:rsidRPr="00C60F9F" w:rsidRDefault="00046A0C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  <w:lang w:eastAsia="zh-HK"/>
              </w:rPr>
            </w:pPr>
            <w:r w:rsidRPr="00C60F9F">
              <w:rPr>
                <w:rFonts w:ascii="微軟正黑體" w:eastAsia="微軟正黑體" w:hAnsi="微軟正黑體"/>
                <w:sz w:val="20"/>
                <w:lang w:eastAsia="zh-HK"/>
              </w:rPr>
              <w:t>財團法人精密機械研究發展中心</w:t>
            </w:r>
          </w:p>
        </w:tc>
      </w:tr>
      <w:tr w:rsidR="00046A0C" w:rsidRPr="00C60F9F" w14:paraId="4CD530F0" w14:textId="77777777" w:rsidTr="00551516">
        <w:trPr>
          <w:trHeight w:val="346"/>
        </w:trPr>
        <w:tc>
          <w:tcPr>
            <w:tcW w:w="1270" w:type="dxa"/>
            <w:vAlign w:val="center"/>
          </w:tcPr>
          <w:p w14:paraId="3F3A95F0" w14:textId="77777777" w:rsidR="00046A0C" w:rsidRPr="00C60F9F" w:rsidRDefault="00046A0C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協辦單位：</w:t>
            </w:r>
          </w:p>
        </w:tc>
        <w:tc>
          <w:tcPr>
            <w:tcW w:w="8428" w:type="dxa"/>
            <w:vAlign w:val="center"/>
          </w:tcPr>
          <w:p w14:paraId="4596FF83" w14:textId="288135F6" w:rsidR="00046A0C" w:rsidRPr="00C60F9F" w:rsidRDefault="00A924B1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  <w:lang w:eastAsia="zh-HK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  <w:lang w:eastAsia="zh-HK"/>
              </w:rPr>
              <w:t>臺灣</w:t>
            </w:r>
            <w:r w:rsidR="00E83920" w:rsidRPr="00C60F9F">
              <w:rPr>
                <w:rFonts w:ascii="微軟正黑體" w:eastAsia="微軟正黑體" w:hAnsi="微軟正黑體" w:hint="eastAsia"/>
                <w:sz w:val="20"/>
                <w:lang w:eastAsia="zh-HK"/>
              </w:rPr>
              <w:t>機械工業同業公會、中華民國精密機械發展協會、</w:t>
            </w:r>
            <w:r w:rsidR="00802D8E">
              <w:rPr>
                <w:rFonts w:ascii="微軟正黑體" w:eastAsia="微軟正黑體" w:hAnsi="微軟正黑體" w:hint="eastAsia"/>
                <w:sz w:val="20"/>
              </w:rPr>
              <w:t>台</w:t>
            </w:r>
            <w:r w:rsidR="009C5625" w:rsidRPr="00C60F9F">
              <w:rPr>
                <w:rFonts w:ascii="微軟正黑體" w:eastAsia="微軟正黑體" w:hAnsi="微軟正黑體" w:hint="eastAsia"/>
                <w:sz w:val="20"/>
                <w:lang w:eastAsia="zh-HK"/>
              </w:rPr>
              <w:t>灣工具機暨零組件工業同業公會</w:t>
            </w:r>
          </w:p>
        </w:tc>
      </w:tr>
      <w:tr w:rsidR="00046A0C" w:rsidRPr="00C60F9F" w14:paraId="416825D5" w14:textId="77777777" w:rsidTr="00551516">
        <w:trPr>
          <w:trHeight w:val="346"/>
        </w:trPr>
        <w:tc>
          <w:tcPr>
            <w:tcW w:w="1270" w:type="dxa"/>
            <w:vAlign w:val="center"/>
          </w:tcPr>
          <w:p w14:paraId="29C333B1" w14:textId="7FFFF92D" w:rsidR="00046A0C" w:rsidRPr="00C60F9F" w:rsidRDefault="00802D8E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會議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>地點：</w:t>
            </w:r>
          </w:p>
        </w:tc>
        <w:tc>
          <w:tcPr>
            <w:tcW w:w="8428" w:type="dxa"/>
            <w:vAlign w:val="center"/>
          </w:tcPr>
          <w:p w14:paraId="40A2D23C" w14:textId="77777777" w:rsidR="00046A0C" w:rsidRPr="00C60F9F" w:rsidRDefault="00046A0C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 xml:space="preserve">財團法人精密機械研究發展中心 </w:t>
            </w:r>
            <w:r w:rsidRPr="00C60F9F">
              <w:rPr>
                <w:rStyle w:val="aa"/>
                <w:rFonts w:ascii="微軟正黑體" w:eastAsia="微軟正黑體" w:hAnsi="微軟正黑體"/>
                <w:b/>
                <w:color w:val="auto"/>
                <w:sz w:val="20"/>
                <w:lang w:eastAsia="zh-HK"/>
              </w:rPr>
              <w:t>第二辦公室</w:t>
            </w:r>
            <w:r w:rsidRPr="00C60F9F">
              <w:rPr>
                <w:rStyle w:val="aa"/>
                <w:rFonts w:ascii="微軟正黑體" w:eastAsia="微軟正黑體" w:hAnsi="微軟正黑體"/>
                <w:b/>
                <w:color w:val="auto"/>
                <w:sz w:val="20"/>
              </w:rPr>
              <w:t xml:space="preserve"> </w:t>
            </w:r>
            <w:r w:rsidR="00004C50" w:rsidRPr="00C60F9F">
              <w:rPr>
                <w:rStyle w:val="aa"/>
                <w:rFonts w:ascii="微軟正黑體" w:eastAsia="微軟正黑體" w:hAnsi="微軟正黑體" w:hint="eastAsia"/>
                <w:b/>
                <w:color w:val="auto"/>
                <w:sz w:val="20"/>
              </w:rPr>
              <w:t>一樓</w:t>
            </w:r>
            <w:r w:rsidRPr="00C60F9F">
              <w:rPr>
                <w:rStyle w:val="aa"/>
                <w:rFonts w:ascii="微軟正黑體" w:eastAsia="微軟正黑體" w:hAnsi="微軟正黑體"/>
                <w:b/>
                <w:color w:val="auto"/>
                <w:sz w:val="20"/>
              </w:rPr>
              <w:t>訓練教室</w:t>
            </w:r>
            <w:r w:rsidRPr="00C60F9F">
              <w:rPr>
                <w:rStyle w:val="aa"/>
                <w:rFonts w:ascii="微軟正黑體" w:eastAsia="微軟正黑體" w:hAnsi="微軟正黑體"/>
                <w:b/>
                <w:color w:val="auto"/>
                <w:sz w:val="20"/>
                <w:lang w:eastAsia="zh-HK"/>
              </w:rPr>
              <w:t xml:space="preserve"> (台中市工業27路17號)</w:t>
            </w:r>
          </w:p>
        </w:tc>
      </w:tr>
      <w:tr w:rsidR="00046A0C" w:rsidRPr="00C60F9F" w14:paraId="0D87C724" w14:textId="77777777" w:rsidTr="00551516">
        <w:trPr>
          <w:trHeight w:val="346"/>
        </w:trPr>
        <w:tc>
          <w:tcPr>
            <w:tcW w:w="1270" w:type="dxa"/>
            <w:vAlign w:val="center"/>
          </w:tcPr>
          <w:p w14:paraId="538034A5" w14:textId="77777777" w:rsidR="00046A0C" w:rsidRPr="00C60F9F" w:rsidRDefault="00046A0C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諮詢專線：</w:t>
            </w:r>
          </w:p>
        </w:tc>
        <w:tc>
          <w:tcPr>
            <w:tcW w:w="8428" w:type="dxa"/>
            <w:vAlign w:val="center"/>
          </w:tcPr>
          <w:p w14:paraId="787076BA" w14:textId="77777777" w:rsidR="00046A0C" w:rsidRPr="00C60F9F" w:rsidRDefault="00345C11" w:rsidP="00345C11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謝先生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 xml:space="preserve"> (04)2359-9009#</w:t>
            </w:r>
            <w:r w:rsidRPr="00C60F9F">
              <w:rPr>
                <w:rFonts w:ascii="微軟正黑體" w:eastAsia="微軟正黑體" w:hAnsi="微軟正黑體" w:hint="eastAsia"/>
                <w:sz w:val="20"/>
              </w:rPr>
              <w:t>842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>，E-mail：e</w:t>
            </w:r>
            <w:r w:rsidR="00FD0136" w:rsidRPr="00C60F9F">
              <w:rPr>
                <w:rFonts w:ascii="微軟正黑體" w:eastAsia="微軟正黑體" w:hAnsi="微軟正黑體" w:hint="eastAsia"/>
                <w:sz w:val="20"/>
              </w:rPr>
              <w:t>10003</w:t>
            </w:r>
            <w:r w:rsidR="00046A0C" w:rsidRPr="00C60F9F">
              <w:rPr>
                <w:rFonts w:ascii="微軟正黑體" w:eastAsia="微軟正黑體" w:hAnsi="微軟正黑體"/>
                <w:sz w:val="20"/>
              </w:rPr>
              <w:t>@mail.pmc.org.tw</w:t>
            </w:r>
          </w:p>
        </w:tc>
      </w:tr>
      <w:tr w:rsidR="00046A0C" w:rsidRPr="00C60F9F" w14:paraId="748BC9CF" w14:textId="77777777" w:rsidTr="00551516">
        <w:trPr>
          <w:trHeight w:val="347"/>
        </w:trPr>
        <w:tc>
          <w:tcPr>
            <w:tcW w:w="1270" w:type="dxa"/>
            <w:vAlign w:val="center"/>
          </w:tcPr>
          <w:p w14:paraId="2CEF7670" w14:textId="77777777" w:rsidR="00046A0C" w:rsidRPr="00C60F9F" w:rsidRDefault="00046A0C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網路查詢：</w:t>
            </w:r>
          </w:p>
        </w:tc>
        <w:tc>
          <w:tcPr>
            <w:tcW w:w="8428" w:type="dxa"/>
            <w:vAlign w:val="center"/>
          </w:tcPr>
          <w:p w14:paraId="799F6FAA" w14:textId="77777777" w:rsidR="00046A0C" w:rsidRPr="00C60F9F" w:rsidRDefault="007D1BC2" w:rsidP="00271A5E">
            <w:pPr>
              <w:adjustRightInd w:val="0"/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 w:val="20"/>
              </w:rPr>
            </w:pPr>
            <w:hyperlink r:id="rId9" w:history="1">
              <w:r w:rsidR="00046A0C" w:rsidRPr="00C60F9F">
                <w:rPr>
                  <w:rStyle w:val="aa"/>
                  <w:rFonts w:ascii="微軟正黑體" w:eastAsia="微軟正黑體" w:hAnsi="微軟正黑體"/>
                  <w:color w:val="auto"/>
                  <w:sz w:val="20"/>
                </w:rPr>
                <w:t>http://www.pmc.org.tw</w:t>
              </w:r>
            </w:hyperlink>
            <w:r w:rsidR="00046A0C" w:rsidRPr="00C60F9F">
              <w:rPr>
                <w:rFonts w:ascii="微軟正黑體" w:eastAsia="微軟正黑體" w:hAnsi="微軟正黑體"/>
                <w:sz w:val="20"/>
              </w:rPr>
              <w:t xml:space="preserve"> (線上報名)</w:t>
            </w:r>
          </w:p>
        </w:tc>
      </w:tr>
    </w:tbl>
    <w:p w14:paraId="31CA108C" w14:textId="77777777" w:rsidR="00C14C94" w:rsidRPr="00C60F9F" w:rsidRDefault="00C14C94" w:rsidP="00687299">
      <w:pPr>
        <w:adjustRightInd w:val="0"/>
        <w:snapToGrid w:val="0"/>
        <w:spacing w:beforeLines="50" w:before="180"/>
        <w:ind w:left="-720" w:firstLineChars="712" w:firstLine="1994"/>
        <w:rPr>
          <w:rFonts w:ascii="微軟正黑體" w:eastAsia="微軟正黑體" w:hAnsi="微軟正黑體"/>
          <w:b/>
          <w:bCs/>
          <w:kern w:val="0"/>
          <w:sz w:val="28"/>
          <w:szCs w:val="28"/>
        </w:rPr>
      </w:pPr>
      <w:r w:rsidRPr="00C60F9F">
        <w:rPr>
          <w:rFonts w:ascii="微軟正黑體" w:eastAsia="微軟正黑體" w:hAnsi="微軟正黑體"/>
          <w:b/>
          <w:bCs/>
          <w:kern w:val="0"/>
          <w:sz w:val="28"/>
          <w:szCs w:val="28"/>
        </w:rPr>
        <w:t>《</w:t>
      </w:r>
      <w:r w:rsidR="009C5625" w:rsidRPr="00C60F9F">
        <w:rPr>
          <w:rFonts w:ascii="微軟正黑體" w:eastAsia="微軟正黑體" w:hAnsi="微軟正黑體" w:hint="eastAsia"/>
          <w:b/>
          <w:sz w:val="28"/>
          <w:szCs w:val="28"/>
        </w:rPr>
        <w:t>11</w:t>
      </w:r>
      <w:r w:rsidR="00106663" w:rsidRPr="00C60F9F">
        <w:rPr>
          <w:rFonts w:ascii="微軟正黑體" w:eastAsia="微軟正黑體" w:hAnsi="微軟正黑體"/>
          <w:b/>
          <w:sz w:val="28"/>
          <w:szCs w:val="28"/>
        </w:rPr>
        <w:t>1</w:t>
      </w:r>
      <w:r w:rsidR="00E83920" w:rsidRPr="00C60F9F">
        <w:rPr>
          <w:rFonts w:ascii="微軟正黑體" w:eastAsia="微軟正黑體" w:hAnsi="微軟正黑體" w:hint="eastAsia"/>
          <w:b/>
          <w:sz w:val="28"/>
          <w:szCs w:val="28"/>
        </w:rPr>
        <w:t>年度成果發表會暨</w:t>
      </w:r>
      <w:r w:rsidR="009C5625" w:rsidRPr="00C60F9F">
        <w:rPr>
          <w:rFonts w:ascii="微軟正黑體" w:eastAsia="微軟正黑體" w:hAnsi="微軟正黑體" w:hint="eastAsia"/>
          <w:b/>
          <w:sz w:val="28"/>
          <w:szCs w:val="28"/>
        </w:rPr>
        <w:t>11</w:t>
      </w:r>
      <w:r w:rsidR="00106663" w:rsidRPr="00C60F9F">
        <w:rPr>
          <w:rFonts w:ascii="微軟正黑體" w:eastAsia="微軟正黑體" w:hAnsi="微軟正黑體"/>
          <w:b/>
          <w:sz w:val="28"/>
          <w:szCs w:val="28"/>
        </w:rPr>
        <w:t>2</w:t>
      </w:r>
      <w:r w:rsidR="00E83920" w:rsidRPr="00C60F9F">
        <w:rPr>
          <w:rFonts w:ascii="微軟正黑體" w:eastAsia="微軟正黑體" w:hAnsi="微軟正黑體" w:hint="eastAsia"/>
          <w:b/>
          <w:sz w:val="28"/>
          <w:szCs w:val="28"/>
        </w:rPr>
        <w:t>年度產學研合作說明會</w:t>
      </w:r>
      <w:r w:rsidR="009C7F3E" w:rsidRPr="00C60F9F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60F9F">
        <w:rPr>
          <w:rFonts w:ascii="微軟正黑體" w:eastAsia="微軟正黑體" w:hAnsi="微軟正黑體"/>
          <w:b/>
          <w:bCs/>
          <w:kern w:val="0"/>
          <w:sz w:val="28"/>
          <w:szCs w:val="28"/>
        </w:rPr>
        <w:t>報名表》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1"/>
        <w:gridCol w:w="1374"/>
        <w:gridCol w:w="1557"/>
        <w:gridCol w:w="1395"/>
        <w:gridCol w:w="983"/>
        <w:gridCol w:w="222"/>
        <w:gridCol w:w="1173"/>
        <w:gridCol w:w="2092"/>
        <w:gridCol w:w="698"/>
      </w:tblGrid>
      <w:tr w:rsidR="00D7002A" w:rsidRPr="00C60F9F" w14:paraId="456F800F" w14:textId="77777777" w:rsidTr="00687299">
        <w:trPr>
          <w:cantSplit/>
          <w:trHeight w:hRule="exact" w:val="475"/>
          <w:jc w:val="center"/>
        </w:trPr>
        <w:tc>
          <w:tcPr>
            <w:tcW w:w="1391" w:type="dxa"/>
            <w:vAlign w:val="center"/>
          </w:tcPr>
          <w:p w14:paraId="2FE99890" w14:textId="77777777" w:rsidR="00D7002A" w:rsidRPr="00C60F9F" w:rsidRDefault="00D7002A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公司名稱</w:t>
            </w:r>
          </w:p>
        </w:tc>
        <w:tc>
          <w:tcPr>
            <w:tcW w:w="5309" w:type="dxa"/>
            <w:gridSpan w:val="4"/>
            <w:vAlign w:val="center"/>
          </w:tcPr>
          <w:p w14:paraId="2F8E8DA7" w14:textId="77777777" w:rsidR="00D7002A" w:rsidRPr="00C60F9F" w:rsidRDefault="00D7002A" w:rsidP="004F7291">
            <w:pPr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 xml:space="preserve"> </w:t>
            </w:r>
          </w:p>
        </w:tc>
        <w:tc>
          <w:tcPr>
            <w:tcW w:w="1395" w:type="dxa"/>
            <w:gridSpan w:val="2"/>
            <w:vAlign w:val="center"/>
          </w:tcPr>
          <w:p w14:paraId="0ADD0222" w14:textId="77777777" w:rsidR="00D7002A" w:rsidRPr="00C60F9F" w:rsidRDefault="00D7002A" w:rsidP="00D31F1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統一編號</w:t>
            </w:r>
          </w:p>
        </w:tc>
        <w:tc>
          <w:tcPr>
            <w:tcW w:w="2789" w:type="dxa"/>
            <w:gridSpan w:val="2"/>
            <w:vAlign w:val="center"/>
          </w:tcPr>
          <w:p w14:paraId="5BA78A3F" w14:textId="77777777" w:rsidR="00D7002A" w:rsidRPr="00C60F9F" w:rsidRDefault="00D7002A" w:rsidP="004F7291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7002A" w:rsidRPr="00C60F9F" w14:paraId="10D7AE87" w14:textId="77777777" w:rsidTr="00687299">
        <w:trPr>
          <w:cantSplit/>
          <w:trHeight w:hRule="exact" w:val="762"/>
          <w:jc w:val="center"/>
        </w:trPr>
        <w:tc>
          <w:tcPr>
            <w:tcW w:w="1391" w:type="dxa"/>
            <w:vAlign w:val="center"/>
          </w:tcPr>
          <w:p w14:paraId="61908BE0" w14:textId="77777777" w:rsidR="00D7002A" w:rsidRPr="00C60F9F" w:rsidRDefault="00D7002A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公司規模</w:t>
            </w:r>
          </w:p>
        </w:tc>
        <w:tc>
          <w:tcPr>
            <w:tcW w:w="5309" w:type="dxa"/>
            <w:gridSpan w:val="4"/>
            <w:vAlign w:val="center"/>
          </w:tcPr>
          <w:p w14:paraId="0152F4B5" w14:textId="77777777" w:rsidR="00D7002A" w:rsidRPr="00C60F9F" w:rsidRDefault="007E3110" w:rsidP="00C60F9F">
            <w:pPr>
              <w:spacing w:line="320" w:lineRule="exact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□大企業</w:t>
            </w:r>
            <w:r w:rsidRPr="00C60F9F">
              <w:rPr>
                <w:rFonts w:ascii="微軟正黑體" w:eastAsia="微軟正黑體" w:hAnsi="微軟正黑體"/>
                <w:sz w:val="20"/>
              </w:rPr>
              <w:t xml:space="preserve">  </w:t>
            </w:r>
            <w:r w:rsidRPr="00C60F9F">
              <w:rPr>
                <w:rFonts w:ascii="微軟正黑體" w:eastAsia="微軟正黑體" w:hAnsi="微軟正黑體" w:hint="eastAsia"/>
                <w:sz w:val="20"/>
              </w:rPr>
              <w:t>□中小企業</w:t>
            </w:r>
            <w:r w:rsidRPr="00C60F9F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C60F9F">
              <w:rPr>
                <w:rFonts w:ascii="微軟正黑體" w:eastAsia="微軟正黑體" w:hAnsi="微軟正黑體" w:hint="eastAsia"/>
                <w:sz w:val="16"/>
                <w:szCs w:val="16"/>
              </w:rPr>
              <w:t>實收資本額在新臺幣</w:t>
            </w:r>
            <w:r w:rsidRPr="00C60F9F">
              <w:rPr>
                <w:rFonts w:ascii="微軟正黑體" w:eastAsia="微軟正黑體" w:hAnsi="微軟正黑體"/>
                <w:sz w:val="16"/>
                <w:szCs w:val="16"/>
              </w:rPr>
              <w:t>1</w:t>
            </w:r>
            <w:r w:rsidRPr="00C60F9F">
              <w:rPr>
                <w:rFonts w:ascii="微軟正黑體" w:eastAsia="微軟正黑體" w:hAnsi="微軟正黑體" w:hint="eastAsia"/>
                <w:sz w:val="16"/>
                <w:szCs w:val="16"/>
              </w:rPr>
              <w:t>億元以下，或經常僱用員工數未滿</w:t>
            </w:r>
            <w:r w:rsidRPr="00C60F9F">
              <w:rPr>
                <w:rFonts w:ascii="微軟正黑體" w:eastAsia="微軟正黑體" w:hAnsi="微軟正黑體"/>
                <w:sz w:val="16"/>
                <w:szCs w:val="16"/>
              </w:rPr>
              <w:t>200</w:t>
            </w:r>
            <w:r w:rsidRPr="00C60F9F">
              <w:rPr>
                <w:rFonts w:ascii="微軟正黑體" w:eastAsia="微軟正黑體" w:hAnsi="微軟正黑體" w:hint="eastAsia"/>
                <w:sz w:val="16"/>
                <w:szCs w:val="16"/>
              </w:rPr>
              <w:t>人</w:t>
            </w:r>
            <w:r w:rsidRPr="00C60F9F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  <w:tc>
          <w:tcPr>
            <w:tcW w:w="1395" w:type="dxa"/>
            <w:gridSpan w:val="2"/>
            <w:vAlign w:val="center"/>
          </w:tcPr>
          <w:p w14:paraId="66827F8B" w14:textId="77777777" w:rsidR="00D7002A" w:rsidRPr="00C60F9F" w:rsidRDefault="00D7002A" w:rsidP="00D31F1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公司所在地區</w:t>
            </w:r>
          </w:p>
        </w:tc>
        <w:tc>
          <w:tcPr>
            <w:tcW w:w="2789" w:type="dxa"/>
            <w:gridSpan w:val="2"/>
            <w:vAlign w:val="center"/>
          </w:tcPr>
          <w:p w14:paraId="3763F5C1" w14:textId="77777777" w:rsidR="00D7002A" w:rsidRPr="00C60F9F" w:rsidRDefault="00D7002A" w:rsidP="004F7291">
            <w:pPr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□北 □中 □南 □東 □其他</w:t>
            </w:r>
          </w:p>
        </w:tc>
      </w:tr>
      <w:tr w:rsidR="005718C8" w:rsidRPr="00C60F9F" w14:paraId="385BE040" w14:textId="77777777" w:rsidTr="00687299">
        <w:trPr>
          <w:cantSplit/>
          <w:trHeight w:hRule="exact" w:val="475"/>
          <w:jc w:val="center"/>
        </w:trPr>
        <w:tc>
          <w:tcPr>
            <w:tcW w:w="1391" w:type="dxa"/>
            <w:vAlign w:val="center"/>
          </w:tcPr>
          <w:p w14:paraId="3D4F3A79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姓名</w:t>
            </w:r>
          </w:p>
        </w:tc>
        <w:tc>
          <w:tcPr>
            <w:tcW w:w="1374" w:type="dxa"/>
            <w:vAlign w:val="center"/>
          </w:tcPr>
          <w:p w14:paraId="23830E19" w14:textId="77777777" w:rsidR="005718C8" w:rsidRPr="00C60F9F" w:rsidRDefault="00DB2B39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性</w:t>
            </w:r>
            <w:r w:rsidR="005718C8" w:rsidRPr="00C60F9F">
              <w:rPr>
                <w:rFonts w:ascii="微軟正黑體" w:eastAsia="微軟正黑體" w:hAnsi="微軟正黑體"/>
                <w:sz w:val="20"/>
              </w:rPr>
              <w:t>別</w:t>
            </w:r>
          </w:p>
        </w:tc>
        <w:tc>
          <w:tcPr>
            <w:tcW w:w="1557" w:type="dxa"/>
            <w:vAlign w:val="center"/>
          </w:tcPr>
          <w:p w14:paraId="75C09C43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部門</w:t>
            </w:r>
          </w:p>
        </w:tc>
        <w:tc>
          <w:tcPr>
            <w:tcW w:w="1395" w:type="dxa"/>
            <w:vAlign w:val="center"/>
          </w:tcPr>
          <w:p w14:paraId="7937A59B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職稱</w:t>
            </w:r>
          </w:p>
        </w:tc>
        <w:tc>
          <w:tcPr>
            <w:tcW w:w="4470" w:type="dxa"/>
            <w:gridSpan w:val="4"/>
            <w:vAlign w:val="center"/>
          </w:tcPr>
          <w:p w14:paraId="66D92178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cs="新細明體" w:hint="eastAsia"/>
                <w:sz w:val="20"/>
              </w:rPr>
              <w:t>★</w:t>
            </w:r>
            <w:r w:rsidRPr="00C60F9F">
              <w:rPr>
                <w:rFonts w:ascii="微軟正黑體" w:eastAsia="微軟正黑體" w:hAnsi="微軟正黑體"/>
                <w:sz w:val="20"/>
              </w:rPr>
              <w:t>E-mail(請務必以正楷填寫以便通知上課)</w:t>
            </w:r>
          </w:p>
        </w:tc>
        <w:tc>
          <w:tcPr>
            <w:tcW w:w="695" w:type="dxa"/>
            <w:vAlign w:val="center"/>
          </w:tcPr>
          <w:p w14:paraId="32E5E3AB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 w:hint="eastAsia"/>
                <w:sz w:val="20"/>
              </w:rPr>
              <w:t>備註</w:t>
            </w:r>
          </w:p>
        </w:tc>
      </w:tr>
      <w:tr w:rsidR="005718C8" w:rsidRPr="00C60F9F" w14:paraId="5A7B89EF" w14:textId="77777777" w:rsidTr="00687299">
        <w:trPr>
          <w:cantSplit/>
          <w:trHeight w:hRule="exact" w:val="475"/>
          <w:jc w:val="center"/>
        </w:trPr>
        <w:tc>
          <w:tcPr>
            <w:tcW w:w="1391" w:type="dxa"/>
            <w:vAlign w:val="center"/>
          </w:tcPr>
          <w:p w14:paraId="37B6DBE1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7D1E1E67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□男  □女</w:t>
            </w:r>
          </w:p>
        </w:tc>
        <w:tc>
          <w:tcPr>
            <w:tcW w:w="1557" w:type="dxa"/>
            <w:vAlign w:val="center"/>
          </w:tcPr>
          <w:p w14:paraId="07814331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04FB6654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470" w:type="dxa"/>
            <w:gridSpan w:val="4"/>
            <w:vAlign w:val="center"/>
          </w:tcPr>
          <w:p w14:paraId="3B91487B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695" w:type="dxa"/>
            <w:vAlign w:val="center"/>
          </w:tcPr>
          <w:p w14:paraId="4F9677B7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718C8" w:rsidRPr="00C60F9F" w14:paraId="67BE0170" w14:textId="77777777" w:rsidTr="00687299">
        <w:trPr>
          <w:cantSplit/>
          <w:trHeight w:hRule="exact" w:val="475"/>
          <w:jc w:val="center"/>
        </w:trPr>
        <w:tc>
          <w:tcPr>
            <w:tcW w:w="1391" w:type="dxa"/>
            <w:vAlign w:val="center"/>
          </w:tcPr>
          <w:p w14:paraId="50678996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2F1631AF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□男  □女</w:t>
            </w:r>
          </w:p>
        </w:tc>
        <w:tc>
          <w:tcPr>
            <w:tcW w:w="1557" w:type="dxa"/>
            <w:vAlign w:val="center"/>
          </w:tcPr>
          <w:p w14:paraId="017CD986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95" w:type="dxa"/>
            <w:vAlign w:val="center"/>
          </w:tcPr>
          <w:p w14:paraId="2DB1A014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470" w:type="dxa"/>
            <w:gridSpan w:val="4"/>
            <w:vAlign w:val="center"/>
          </w:tcPr>
          <w:p w14:paraId="1256F42A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695" w:type="dxa"/>
            <w:vAlign w:val="center"/>
          </w:tcPr>
          <w:p w14:paraId="2CE1A685" w14:textId="77777777" w:rsidR="005718C8" w:rsidRPr="00C60F9F" w:rsidRDefault="005718C8" w:rsidP="004F729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D7002A" w:rsidRPr="00C60F9F" w14:paraId="313CDA62" w14:textId="77777777" w:rsidTr="00687299">
        <w:trPr>
          <w:cantSplit/>
          <w:trHeight w:hRule="exact" w:val="475"/>
          <w:jc w:val="center"/>
        </w:trPr>
        <w:tc>
          <w:tcPr>
            <w:tcW w:w="6922" w:type="dxa"/>
            <w:gridSpan w:val="6"/>
            <w:vAlign w:val="center"/>
          </w:tcPr>
          <w:p w14:paraId="7F4A01F5" w14:textId="77777777" w:rsidR="00D7002A" w:rsidRPr="00C60F9F" w:rsidRDefault="00D7002A" w:rsidP="004F7291">
            <w:pPr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電話：                     聯絡人：</w:t>
            </w:r>
          </w:p>
        </w:tc>
        <w:tc>
          <w:tcPr>
            <w:tcW w:w="3963" w:type="dxa"/>
            <w:gridSpan w:val="3"/>
            <w:vAlign w:val="center"/>
          </w:tcPr>
          <w:p w14:paraId="553A1B79" w14:textId="77777777" w:rsidR="00D7002A" w:rsidRPr="00C60F9F" w:rsidRDefault="00D7002A" w:rsidP="004F7291">
            <w:pPr>
              <w:rPr>
                <w:rFonts w:ascii="微軟正黑體" w:eastAsia="微軟正黑體" w:hAnsi="微軟正黑體"/>
                <w:sz w:val="20"/>
              </w:rPr>
            </w:pPr>
            <w:r w:rsidRPr="00C60F9F">
              <w:rPr>
                <w:rFonts w:ascii="微軟正黑體" w:eastAsia="微軟正黑體" w:hAnsi="微軟正黑體"/>
                <w:sz w:val="20"/>
              </w:rPr>
              <w:t>傳真：</w:t>
            </w:r>
          </w:p>
        </w:tc>
      </w:tr>
    </w:tbl>
    <w:p w14:paraId="0692AAE3" w14:textId="1A07393F" w:rsidR="00242752" w:rsidRDefault="00C14C94" w:rsidP="00242752">
      <w:pPr>
        <w:wordWrap w:val="0"/>
        <w:adjustRightInd w:val="0"/>
        <w:snapToGrid w:val="0"/>
        <w:spacing w:line="360" w:lineRule="exact"/>
        <w:ind w:leftChars="-375" w:left="-180" w:rightChars="-236" w:right="-566" w:hangingChars="360" w:hanging="720"/>
        <w:jc w:val="right"/>
        <w:rPr>
          <w:rFonts w:eastAsia="標楷體"/>
          <w:color w:val="000000"/>
          <w:sz w:val="20"/>
        </w:rPr>
      </w:pPr>
      <w:r w:rsidRPr="007350AA">
        <w:rPr>
          <w:rFonts w:eastAsia="標楷體"/>
          <w:color w:val="000000"/>
          <w:sz w:val="20"/>
        </w:rPr>
        <w:t>代號：</w:t>
      </w:r>
      <w:r w:rsidR="00106663">
        <w:rPr>
          <w:rFonts w:eastAsia="標楷體" w:hint="eastAsia"/>
          <w:color w:val="000000"/>
          <w:sz w:val="20"/>
        </w:rPr>
        <w:t>111</w:t>
      </w:r>
      <w:r w:rsidR="009C5625">
        <w:rPr>
          <w:rFonts w:eastAsia="標楷體" w:hint="eastAsia"/>
          <w:color w:val="000000"/>
          <w:sz w:val="20"/>
        </w:rPr>
        <w:t>SE</w:t>
      </w:r>
      <w:r w:rsidR="00FC1853">
        <w:rPr>
          <w:rFonts w:eastAsia="標楷體"/>
          <w:color w:val="000000"/>
          <w:sz w:val="20"/>
        </w:rPr>
        <w:t>041</w:t>
      </w:r>
      <w:r w:rsidR="00106663">
        <w:rPr>
          <w:rFonts w:eastAsia="標楷體"/>
          <w:color w:val="000000"/>
          <w:sz w:val="20"/>
        </w:rPr>
        <w:t xml:space="preserve"> </w:t>
      </w:r>
      <w:r w:rsidR="009C5625">
        <w:rPr>
          <w:rFonts w:eastAsia="標楷體" w:hint="eastAsia"/>
          <w:color w:val="000000"/>
          <w:sz w:val="20"/>
        </w:rPr>
        <w:t xml:space="preserve">   </w:t>
      </w:r>
      <w:r w:rsidR="006A7782">
        <w:rPr>
          <w:rFonts w:eastAsia="標楷體" w:hint="eastAsia"/>
          <w:color w:val="000000"/>
          <w:sz w:val="20"/>
        </w:rPr>
        <w:t xml:space="preserve"> </w:t>
      </w:r>
    </w:p>
    <w:p w14:paraId="43B26C4E" w14:textId="77777777" w:rsidR="00EE1879" w:rsidRDefault="00EE1879" w:rsidP="00D673D4">
      <w:pPr>
        <w:pStyle w:val="a9"/>
        <w:adjustRightInd w:val="0"/>
        <w:snapToGrid w:val="0"/>
        <w:spacing w:line="880" w:lineRule="exact"/>
        <w:ind w:leftChars="-300" w:left="-720" w:rightChars="-75" w:right="-180"/>
        <w:jc w:val="left"/>
        <w:rPr>
          <w:rFonts w:ascii="微軟正黑體" w:eastAsia="微軟正黑體" w:hAnsi="微軟正黑體"/>
          <w:b/>
          <w:color w:val="000000"/>
          <w:szCs w:val="28"/>
        </w:rPr>
      </w:pPr>
      <w:r w:rsidRPr="00EE1879">
        <w:rPr>
          <w:rFonts w:ascii="微軟正黑體" w:eastAsia="微軟正黑體" w:hAnsi="微軟正黑體"/>
          <w:b/>
          <w:color w:val="000000"/>
          <w:szCs w:val="28"/>
        </w:rPr>
        <w:lastRenderedPageBreak/>
        <w:t>重要提醒</w:t>
      </w:r>
      <w:r w:rsidRPr="00EE1879">
        <w:rPr>
          <w:rFonts w:ascii="微軟正黑體" w:eastAsia="微軟正黑體" w:hAnsi="微軟正黑體" w:hint="eastAsia"/>
          <w:b/>
          <w:color w:val="000000"/>
          <w:szCs w:val="28"/>
        </w:rPr>
        <w:t>：</w:t>
      </w:r>
    </w:p>
    <w:p w14:paraId="2EF1BBC3" w14:textId="77777777" w:rsidR="00242752" w:rsidRPr="00EE1879" w:rsidRDefault="00EE1879" w:rsidP="00EE1879">
      <w:pPr>
        <w:pStyle w:val="a9"/>
        <w:numPr>
          <w:ilvl w:val="0"/>
          <w:numId w:val="17"/>
        </w:numPr>
        <w:adjustRightInd w:val="0"/>
        <w:snapToGrid w:val="0"/>
        <w:spacing w:line="400" w:lineRule="exact"/>
        <w:ind w:rightChars="-75" w:right="-180"/>
        <w:jc w:val="left"/>
        <w:rPr>
          <w:rFonts w:ascii="微軟正黑體" w:eastAsia="微軟正黑體" w:hAnsi="微軟正黑體"/>
          <w:color w:val="000000"/>
          <w:szCs w:val="28"/>
        </w:rPr>
      </w:pPr>
      <w:r>
        <w:rPr>
          <w:rFonts w:ascii="微軟正黑體" w:eastAsia="微軟正黑體" w:hAnsi="微軟正黑體"/>
          <w:color w:val="000000"/>
          <w:sz w:val="22"/>
          <w:szCs w:val="22"/>
        </w:rPr>
        <w:t>報名資料</w:t>
      </w:r>
      <w:r w:rsidR="00242752" w:rsidRPr="00EE1879">
        <w:rPr>
          <w:rFonts w:ascii="微軟正黑體" w:eastAsia="微軟正黑體" w:hAnsi="微軟正黑體"/>
          <w:color w:val="000000"/>
          <w:sz w:val="22"/>
          <w:szCs w:val="22"/>
        </w:rPr>
        <w:t>請以正楷填寫清楚、完整，以免無法辨識，此表不敷使用請自行影印，謝謝您。</w:t>
      </w:r>
    </w:p>
    <w:p w14:paraId="0ABCF000" w14:textId="77777777" w:rsidR="00393BED" w:rsidRPr="00EE1879" w:rsidRDefault="00242752" w:rsidP="00EE1879">
      <w:pPr>
        <w:numPr>
          <w:ilvl w:val="1"/>
          <w:numId w:val="2"/>
        </w:numPr>
        <w:tabs>
          <w:tab w:val="clear" w:pos="480"/>
          <w:tab w:val="num" w:pos="-180"/>
          <w:tab w:val="num" w:pos="0"/>
        </w:tabs>
        <w:adjustRightInd w:val="0"/>
        <w:snapToGrid w:val="0"/>
        <w:spacing w:line="400" w:lineRule="exact"/>
        <w:ind w:left="0" w:rightChars="-118" w:right="-283" w:hanging="280"/>
        <w:rPr>
          <w:rFonts w:ascii="微軟正黑體" w:eastAsia="微軟正黑體" w:hAnsi="微軟正黑體"/>
          <w:color w:val="000000"/>
          <w:sz w:val="22"/>
          <w:szCs w:val="22"/>
        </w:rPr>
      </w:pPr>
      <w:r w:rsidRPr="00EE1879">
        <w:rPr>
          <w:rFonts w:ascii="微軟正黑體" w:eastAsia="微軟正黑體" w:hAnsi="微軟正黑體"/>
          <w:color w:val="000000"/>
          <w:sz w:val="22"/>
          <w:szCs w:val="22"/>
        </w:rPr>
        <w:t>請放心！本中心將嚴密保護您的個人資料及通訊，絕不會交予、販售及透露給三者或其他企業，並妥善存放於「財團法人精密機械研究發展中心」資料庫中。</w:t>
      </w:r>
    </w:p>
    <w:p w14:paraId="0D4FE068" w14:textId="77777777" w:rsidR="00393BED" w:rsidRPr="00EE1879" w:rsidRDefault="00393BED" w:rsidP="00EE1879">
      <w:pPr>
        <w:pStyle w:val="a9"/>
        <w:numPr>
          <w:ilvl w:val="0"/>
          <w:numId w:val="17"/>
        </w:numPr>
        <w:adjustRightInd w:val="0"/>
        <w:snapToGrid w:val="0"/>
        <w:spacing w:line="400" w:lineRule="exact"/>
        <w:ind w:rightChars="-75" w:right="-180"/>
        <w:jc w:val="left"/>
        <w:rPr>
          <w:rFonts w:ascii="微軟正黑體" w:eastAsia="微軟正黑體" w:hAnsi="微軟正黑體"/>
          <w:color w:val="000000"/>
          <w:sz w:val="22"/>
          <w:szCs w:val="22"/>
        </w:rPr>
      </w:pPr>
      <w:r w:rsidRPr="00EE1879">
        <w:rPr>
          <w:rFonts w:ascii="微軟正黑體" w:eastAsia="微軟正黑體" w:hAnsi="微軟正黑體" w:hint="eastAsia"/>
          <w:color w:val="000000"/>
          <w:sz w:val="22"/>
          <w:szCs w:val="22"/>
        </w:rPr>
        <w:t>因應新型冠狀病毒肺炎疫情，本會議之相關因應措施如下，敬請各位配合辦理：</w:t>
      </w:r>
    </w:p>
    <w:p w14:paraId="4C60B64B" w14:textId="673AFD4D" w:rsidR="00393BED" w:rsidRPr="00C60F9F" w:rsidRDefault="00393BED" w:rsidP="00EE1879">
      <w:pPr>
        <w:numPr>
          <w:ilvl w:val="1"/>
          <w:numId w:val="2"/>
        </w:numPr>
        <w:tabs>
          <w:tab w:val="clear" w:pos="480"/>
          <w:tab w:val="num" w:pos="-180"/>
          <w:tab w:val="num" w:pos="0"/>
        </w:tabs>
        <w:adjustRightInd w:val="0"/>
        <w:snapToGrid w:val="0"/>
        <w:spacing w:line="400" w:lineRule="exact"/>
        <w:ind w:left="0" w:rightChars="-118" w:right="-283" w:hanging="280"/>
        <w:rPr>
          <w:rFonts w:ascii="微軟正黑體" w:eastAsia="微軟正黑體" w:hAnsi="微軟正黑體"/>
          <w:color w:val="000000"/>
          <w:sz w:val="22"/>
          <w:szCs w:val="22"/>
        </w:rPr>
      </w:pPr>
      <w:r w:rsidRPr="00EE1879">
        <w:rPr>
          <w:rFonts w:ascii="微軟正黑體" w:eastAsia="微軟正黑體" w:hAnsi="微軟正黑體" w:hint="eastAsia"/>
          <w:color w:val="000000"/>
          <w:sz w:val="22"/>
          <w:szCs w:val="22"/>
        </w:rPr>
        <w:t>報到時所有</w:t>
      </w:r>
      <w:r w:rsidRPr="00C60F9F">
        <w:rPr>
          <w:rFonts w:ascii="微軟正黑體" w:eastAsia="微軟正黑體" w:hAnsi="微軟正黑體" w:hint="eastAsia"/>
          <w:color w:val="000000"/>
          <w:sz w:val="22"/>
          <w:szCs w:val="22"/>
        </w:rPr>
        <w:t>人員皆須</w:t>
      </w:r>
      <w:r w:rsidR="004468A4" w:rsidRPr="00C60F9F">
        <w:rPr>
          <w:rFonts w:ascii="微軟正黑體" w:eastAsia="微軟正黑體" w:hAnsi="微軟正黑體" w:hint="eastAsia"/>
          <w:color w:val="000000"/>
          <w:sz w:val="22"/>
          <w:szCs w:val="22"/>
        </w:rPr>
        <w:t>全程配戴口罩</w:t>
      </w:r>
      <w:r w:rsidR="004468A4">
        <w:rPr>
          <w:rFonts w:ascii="微軟正黑體" w:eastAsia="微軟正黑體" w:hAnsi="微軟正黑體" w:hint="eastAsia"/>
          <w:color w:val="000000"/>
          <w:sz w:val="22"/>
          <w:szCs w:val="22"/>
        </w:rPr>
        <w:t>及手部</w:t>
      </w:r>
      <w:r w:rsidRPr="00C60F9F">
        <w:rPr>
          <w:rFonts w:ascii="微軟正黑體" w:eastAsia="微軟正黑體" w:hAnsi="微軟正黑體" w:hint="eastAsia"/>
          <w:color w:val="000000"/>
          <w:sz w:val="22"/>
          <w:szCs w:val="22"/>
        </w:rPr>
        <w:t>消毒</w:t>
      </w:r>
      <w:commentRangeStart w:id="1"/>
      <w:r w:rsidR="004D44ED">
        <w:rPr>
          <w:rStyle w:val="ad"/>
        </w:rPr>
        <w:commentReference w:id="2"/>
      </w:r>
      <w:commentRangeEnd w:id="1"/>
      <w:r w:rsidR="004468A4">
        <w:rPr>
          <w:rStyle w:val="ad"/>
        </w:rPr>
        <w:commentReference w:id="1"/>
      </w:r>
      <w:r w:rsidRPr="00C60F9F">
        <w:rPr>
          <w:rFonts w:ascii="微軟正黑體" w:eastAsia="微軟正黑體" w:hAnsi="微軟正黑體" w:hint="eastAsia"/>
          <w:color w:val="000000"/>
          <w:sz w:val="22"/>
          <w:szCs w:val="22"/>
        </w:rPr>
        <w:t>。</w:t>
      </w:r>
    </w:p>
    <w:p w14:paraId="2F909D2C" w14:textId="563AC125" w:rsidR="009E09B7" w:rsidRPr="00EE1879" w:rsidRDefault="004D44ED" w:rsidP="00EE1879">
      <w:pPr>
        <w:pStyle w:val="a9"/>
        <w:adjustRightInd w:val="0"/>
        <w:snapToGrid w:val="0"/>
        <w:spacing w:beforeLines="50" w:before="180" w:line="520" w:lineRule="exact"/>
        <w:ind w:leftChars="-300" w:left="-720" w:rightChars="-75" w:right="-180"/>
        <w:jc w:val="left"/>
        <w:rPr>
          <w:rFonts w:ascii="微軟正黑體" w:eastAsia="微軟正黑體" w:hAnsi="微軟正黑體"/>
          <w:b/>
          <w:color w:val="000000"/>
          <w:szCs w:val="28"/>
        </w:rPr>
      </w:pPr>
      <w:r>
        <w:rPr>
          <w:rStyle w:val="ad"/>
        </w:rPr>
        <w:commentReference w:id="3"/>
      </w:r>
      <w:r w:rsidR="00C14C94" w:rsidRPr="00EE1879">
        <w:rPr>
          <w:rFonts w:ascii="微軟正黑體" w:eastAsia="微軟正黑體" w:hAnsi="微軟正黑體" w:hint="eastAsia"/>
          <w:b/>
          <w:color w:val="000000"/>
          <w:szCs w:val="28"/>
        </w:rPr>
        <w:t>交通位置：</w:t>
      </w:r>
    </w:p>
    <w:p w14:paraId="59EA6DC9" w14:textId="77777777" w:rsidR="009E09B7" w:rsidRPr="00EE1879" w:rsidRDefault="00C14C94" w:rsidP="00EE1879">
      <w:pPr>
        <w:pStyle w:val="a9"/>
        <w:numPr>
          <w:ilvl w:val="0"/>
          <w:numId w:val="19"/>
        </w:numPr>
        <w:adjustRightInd w:val="0"/>
        <w:snapToGrid w:val="0"/>
        <w:spacing w:line="400" w:lineRule="exact"/>
        <w:ind w:rightChars="-75" w:right="-180"/>
        <w:jc w:val="left"/>
        <w:rPr>
          <w:rFonts w:ascii="微軟正黑體" w:eastAsia="微軟正黑體" w:hAnsi="微軟正黑體"/>
          <w:color w:val="000000"/>
          <w:sz w:val="22"/>
          <w:szCs w:val="22"/>
        </w:rPr>
      </w:pPr>
      <w:r w:rsidRPr="00C60F9F">
        <w:rPr>
          <w:rFonts w:ascii="微軟正黑體" w:eastAsia="微軟正黑體" w:hAnsi="微軟正黑體"/>
          <w:sz w:val="22"/>
          <w:szCs w:val="22"/>
        </w:rPr>
        <w:t>公車</w:t>
      </w:r>
      <w:r w:rsidRPr="00EE1879">
        <w:rPr>
          <w:rFonts w:ascii="微軟正黑體" w:eastAsia="微軟正黑體" w:hAnsi="微軟正黑體"/>
          <w:color w:val="000000"/>
          <w:sz w:val="22"/>
          <w:szCs w:val="22"/>
        </w:rPr>
        <w:t>：台中市公車 環隆科技站(工業二十七路)下車，步行約 5 分鐘內即可到達。 </w:t>
      </w:r>
    </w:p>
    <w:p w14:paraId="118298D4" w14:textId="77777777" w:rsidR="009E09B7" w:rsidRPr="00EE1879" w:rsidRDefault="00C14C94" w:rsidP="00EE1879">
      <w:pPr>
        <w:pStyle w:val="a9"/>
        <w:numPr>
          <w:ilvl w:val="0"/>
          <w:numId w:val="19"/>
        </w:numPr>
        <w:adjustRightInd w:val="0"/>
        <w:snapToGrid w:val="0"/>
        <w:spacing w:line="400" w:lineRule="exact"/>
        <w:ind w:rightChars="-75" w:right="-180"/>
        <w:jc w:val="left"/>
        <w:rPr>
          <w:rFonts w:ascii="微軟正黑體" w:eastAsia="微軟正黑體" w:hAnsi="微軟正黑體"/>
          <w:color w:val="000000"/>
          <w:sz w:val="22"/>
          <w:szCs w:val="22"/>
        </w:rPr>
      </w:pPr>
      <w:r w:rsidRPr="00EE1879">
        <w:rPr>
          <w:rFonts w:ascii="微軟正黑體" w:eastAsia="微軟正黑體" w:hAnsi="微軟正黑體"/>
          <w:color w:val="000000"/>
          <w:sz w:val="22"/>
          <w:szCs w:val="22"/>
        </w:rPr>
        <w:t>自行開車者：請參考下圖所示。</w:t>
      </w:r>
    </w:p>
    <w:p w14:paraId="5A2DCA91" w14:textId="77777777" w:rsidR="009E09B7" w:rsidRPr="00C60F9F" w:rsidRDefault="00C14C94" w:rsidP="00EE1879">
      <w:pPr>
        <w:numPr>
          <w:ilvl w:val="1"/>
          <w:numId w:val="2"/>
        </w:numPr>
        <w:tabs>
          <w:tab w:val="clear" w:pos="480"/>
          <w:tab w:val="num" w:pos="-180"/>
          <w:tab w:val="num" w:pos="0"/>
        </w:tabs>
        <w:adjustRightInd w:val="0"/>
        <w:snapToGrid w:val="0"/>
        <w:spacing w:line="400" w:lineRule="exact"/>
        <w:ind w:left="0" w:rightChars="-118" w:right="-283" w:hanging="280"/>
        <w:rPr>
          <w:rFonts w:ascii="微軟正黑體" w:eastAsia="微軟正黑體" w:hAnsi="微軟正黑體"/>
          <w:color w:val="000000"/>
          <w:sz w:val="22"/>
          <w:szCs w:val="22"/>
        </w:rPr>
      </w:pPr>
      <w:r w:rsidRPr="00C60F9F">
        <w:rPr>
          <w:rFonts w:ascii="微軟正黑體" w:eastAsia="微軟正黑體" w:hAnsi="微軟正黑體"/>
          <w:color w:val="000000"/>
          <w:sz w:val="22"/>
          <w:szCs w:val="22"/>
        </w:rPr>
        <w:t>若從南屯交流道下，請開往龍井之方向，接著走五權西路三段，至工業27路(看到環隆科技)右轉，直行一小段即達環保中心。</w:t>
      </w:r>
    </w:p>
    <w:p w14:paraId="29C0F671" w14:textId="77777777" w:rsidR="00C14C94" w:rsidRPr="00C60F9F" w:rsidRDefault="001A51E3" w:rsidP="00EE1879">
      <w:pPr>
        <w:numPr>
          <w:ilvl w:val="1"/>
          <w:numId w:val="2"/>
        </w:numPr>
        <w:tabs>
          <w:tab w:val="clear" w:pos="480"/>
          <w:tab w:val="num" w:pos="-180"/>
          <w:tab w:val="num" w:pos="0"/>
        </w:tabs>
        <w:adjustRightInd w:val="0"/>
        <w:snapToGrid w:val="0"/>
        <w:spacing w:line="400" w:lineRule="exact"/>
        <w:ind w:left="0" w:rightChars="-118" w:right="-283" w:hanging="280"/>
        <w:rPr>
          <w:rFonts w:ascii="微軟正黑體" w:eastAsia="微軟正黑體" w:hAnsi="微軟正黑體"/>
          <w:b/>
          <w:color w:val="008000"/>
          <w:sz w:val="22"/>
          <w:szCs w:val="22"/>
        </w:rPr>
      </w:pPr>
      <w:r w:rsidRPr="00C60F9F">
        <w:rPr>
          <w:rFonts w:ascii="微軟正黑體" w:eastAsia="微軟正黑體" w:hAnsi="微軟正黑體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35ADA4E" wp14:editId="47D9546C">
            <wp:simplePos x="0" y="0"/>
            <wp:positionH relativeFrom="margin">
              <wp:posOffset>-19050</wp:posOffset>
            </wp:positionH>
            <wp:positionV relativeFrom="margin">
              <wp:posOffset>4083050</wp:posOffset>
            </wp:positionV>
            <wp:extent cx="6025515" cy="4403725"/>
            <wp:effectExtent l="19050" t="19050" r="13335" b="15875"/>
            <wp:wrapSquare wrapText="bothSides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44037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C94" w:rsidRPr="00C60F9F">
        <w:rPr>
          <w:rFonts w:ascii="微軟正黑體" w:eastAsia="微軟正黑體" w:hAnsi="微軟正黑體"/>
          <w:color w:val="000000"/>
          <w:sz w:val="22"/>
          <w:szCs w:val="22"/>
        </w:rPr>
        <w:t>若從中港交流道下，請開往沙鹿方向之中港路，至工業一路(工業區路口)左轉，接工業五路後，再接工業二十二路， 遇到五權西路三段右轉後往上開，至工業二十七路右轉，直行一小段即達環保中心。</w:t>
      </w:r>
    </w:p>
    <w:sectPr w:rsidR="00C14C94" w:rsidRPr="00C60F9F" w:rsidSect="006C2A73">
      <w:headerReference w:type="even" r:id="rId13"/>
      <w:headerReference w:type="default" r:id="rId14"/>
      <w:headerReference w:type="firs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許詔期" w:date="2022-11-17T11:41:00Z" w:initials="許詔期">
    <w:p w14:paraId="758F53F6" w14:textId="3AEF2560" w:rsidR="004D44ED" w:rsidRPr="004D44ED" w:rsidRDefault="004D44ED">
      <w:pPr>
        <w:pStyle w:val="ae"/>
      </w:pPr>
      <w:r>
        <w:rPr>
          <w:rStyle w:val="ad"/>
        </w:rPr>
        <w:annotationRef/>
      </w:r>
      <w:r>
        <w:rPr>
          <w:rStyle w:val="ad"/>
        </w:rPr>
        <w:annotationRef/>
      </w:r>
      <w:r>
        <w:rPr>
          <w:rFonts w:hint="eastAsia"/>
        </w:rPr>
        <w:t>中心</w:t>
      </w:r>
      <w:r>
        <w:rPr>
          <w:rFonts w:hint="eastAsia"/>
        </w:rPr>
        <w:t>1</w:t>
      </w:r>
      <w:r>
        <w:t>1/8</w:t>
      </w:r>
      <w:r>
        <w:rPr>
          <w:rFonts w:hint="eastAsia"/>
        </w:rPr>
        <w:t>公布防疫規定，無須強制測量體溫。</w:t>
      </w:r>
    </w:p>
  </w:comment>
  <w:comment w:id="1" w:author="林娙竹" w:date="2022-11-17T15:45:00Z" w:initials="林娙竹">
    <w:p w14:paraId="2710873A" w14:textId="40208D4B" w:rsidR="004468A4" w:rsidRDefault="004468A4">
      <w:pPr>
        <w:pStyle w:val="ae"/>
      </w:pPr>
      <w:r>
        <w:rPr>
          <w:rStyle w:val="ad"/>
        </w:rPr>
        <w:annotationRef/>
      </w:r>
    </w:p>
  </w:comment>
  <w:comment w:id="3" w:author="許詔期" w:date="2022-11-17T11:40:00Z" w:initials="許詔期">
    <w:p w14:paraId="3536F3D8" w14:textId="1B798282" w:rsidR="004D44ED" w:rsidRPr="004D44ED" w:rsidRDefault="004D44ED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請確認是否有列出之必要。</w:t>
      </w:r>
      <w:r w:rsidR="00A95241">
        <w:rPr>
          <w:rFonts w:hint="eastAsia"/>
        </w:rPr>
        <w:t>我建議搭配中心防疫規定，可予以刪除。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8F53F6" w15:done="0"/>
  <w15:commentEx w15:paraId="2710873A" w15:paraIdParent="758F53F6" w15:done="0"/>
  <w15:commentEx w15:paraId="3536F3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4D6E4" w14:textId="77777777" w:rsidR="007D1BC2" w:rsidRDefault="007D1BC2" w:rsidP="00CE3DF5">
      <w:r>
        <w:separator/>
      </w:r>
    </w:p>
  </w:endnote>
  <w:endnote w:type="continuationSeparator" w:id="0">
    <w:p w14:paraId="43F5513E" w14:textId="77777777" w:rsidR="007D1BC2" w:rsidRDefault="007D1BC2" w:rsidP="00CE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24A90" w14:textId="77777777" w:rsidR="007D1BC2" w:rsidRDefault="007D1BC2" w:rsidP="00CE3DF5">
      <w:r>
        <w:separator/>
      </w:r>
    </w:p>
  </w:footnote>
  <w:footnote w:type="continuationSeparator" w:id="0">
    <w:p w14:paraId="77499575" w14:textId="77777777" w:rsidR="007D1BC2" w:rsidRDefault="007D1BC2" w:rsidP="00CE3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CC433" w14:textId="77777777" w:rsidR="0036598E" w:rsidRDefault="007D1BC2">
    <w:pPr>
      <w:pStyle w:val="a5"/>
    </w:pPr>
    <w:r>
      <w:rPr>
        <w:noProof/>
        <w:lang w:bidi="hi-IN"/>
      </w:rPr>
      <w:pict w14:anchorId="13277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01.2pt;height:847.9pt;z-index:-251658752;mso-position-horizontal:center;mso-position-horizontal-relative:margin;mso-position-vertical:center;mso-position-vertical-relative:margin" wrapcoords="-27 0 -27 21581 21600 21581 21600 0 -27 0">
          <v:imagedata r:id="rId1" o:title="EDM (0622)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838BB" w14:textId="77777777" w:rsidR="0036598E" w:rsidRDefault="007D1BC2">
    <w:pPr>
      <w:pStyle w:val="a5"/>
    </w:pPr>
    <w:r>
      <w:rPr>
        <w:noProof/>
        <w:lang w:bidi="hi-IN"/>
      </w:rPr>
      <w:pict w14:anchorId="6B35D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-56.35pt;margin-top:-56.5pt;width:593.05pt;height:841.35pt;z-index:-251657728;mso-position-horizontal-relative:margin;mso-position-vertical-relative:margin" wrapcoords="-27 0 -27 21581 21600 21581 21600 0 -27 0">
          <v:imagedata r:id="rId1" o:title="EDM (0622)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3EEC5" w14:textId="77777777" w:rsidR="0036598E" w:rsidRDefault="007D1BC2">
    <w:pPr>
      <w:pStyle w:val="a5"/>
    </w:pPr>
    <w:r>
      <w:rPr>
        <w:noProof/>
        <w:lang w:bidi="hi-IN"/>
      </w:rPr>
      <w:pict w14:anchorId="0C4D7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01.2pt;height:847.9pt;z-index:-251659776;mso-position-horizontal:center;mso-position-horizontal-relative:margin;mso-position-vertical:center;mso-position-vertical-relative:margin" wrapcoords="-27 0 -27 21581 21600 21581 21600 0 -27 0">
          <v:imagedata r:id="rId1" o:title="EDM (0622)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2BD1"/>
    <w:multiLevelType w:val="hybridMultilevel"/>
    <w:tmpl w:val="9FBC7396"/>
    <w:lvl w:ilvl="0" w:tplc="DCF67804">
      <w:start w:val="4"/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2155E8F"/>
    <w:multiLevelType w:val="hybridMultilevel"/>
    <w:tmpl w:val="5B7E8EE2"/>
    <w:lvl w:ilvl="0" w:tplc="99803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3B7E33"/>
    <w:multiLevelType w:val="hybridMultilevel"/>
    <w:tmpl w:val="615C962C"/>
    <w:lvl w:ilvl="0" w:tplc="A9387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42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6B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4D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A7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6D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C3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CB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43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111B53"/>
    <w:multiLevelType w:val="hybridMultilevel"/>
    <w:tmpl w:val="E67A85EE"/>
    <w:lvl w:ilvl="0" w:tplc="D076D2D0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91B54"/>
    <w:multiLevelType w:val="hybridMultilevel"/>
    <w:tmpl w:val="581EE7B4"/>
    <w:lvl w:ilvl="0" w:tplc="CE869C58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641679"/>
    <w:multiLevelType w:val="hybridMultilevel"/>
    <w:tmpl w:val="C0C8465E"/>
    <w:lvl w:ilvl="0" w:tplc="495818D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66E0F"/>
    <w:multiLevelType w:val="hybridMultilevel"/>
    <w:tmpl w:val="0434AAC8"/>
    <w:lvl w:ilvl="0" w:tplc="A8983B5A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3A2A43"/>
    <w:multiLevelType w:val="hybridMultilevel"/>
    <w:tmpl w:val="27347CCE"/>
    <w:lvl w:ilvl="0" w:tplc="2E329AE2">
      <w:start w:val="1"/>
      <w:numFmt w:val="decimal"/>
      <w:lvlText w:val="%1."/>
      <w:lvlJc w:val="left"/>
      <w:pPr>
        <w:ind w:left="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532FA"/>
    <w:multiLevelType w:val="hybridMultilevel"/>
    <w:tmpl w:val="C64267EC"/>
    <w:lvl w:ilvl="0" w:tplc="B8C035B8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BC1B7A"/>
    <w:multiLevelType w:val="hybridMultilevel"/>
    <w:tmpl w:val="7E3C2904"/>
    <w:lvl w:ilvl="0" w:tplc="F8349E5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145B81"/>
    <w:multiLevelType w:val="hybridMultilevel"/>
    <w:tmpl w:val="847E5764"/>
    <w:lvl w:ilvl="0" w:tplc="2B04C64C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0B6A1B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B43CA8"/>
    <w:multiLevelType w:val="hybridMultilevel"/>
    <w:tmpl w:val="1B7A8C90"/>
    <w:lvl w:ilvl="0" w:tplc="0EB0EDDE">
      <w:start w:val="1"/>
      <w:numFmt w:val="decimal"/>
      <w:lvlText w:val="%1."/>
      <w:lvlJc w:val="left"/>
      <w:pPr>
        <w:ind w:left="-1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2" w15:restartNumberingAfterBreak="0">
    <w:nsid w:val="45B0215E"/>
    <w:multiLevelType w:val="hybridMultilevel"/>
    <w:tmpl w:val="7F2E9A20"/>
    <w:lvl w:ilvl="0" w:tplc="4FA86762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13" w15:restartNumberingAfterBreak="0">
    <w:nsid w:val="465F6DB8"/>
    <w:multiLevelType w:val="hybridMultilevel"/>
    <w:tmpl w:val="00FE662A"/>
    <w:lvl w:ilvl="0" w:tplc="F0929DA6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3495E"/>
    <w:multiLevelType w:val="hybridMultilevel"/>
    <w:tmpl w:val="D94E35C0"/>
    <w:lvl w:ilvl="0" w:tplc="0409000F">
      <w:start w:val="1"/>
      <w:numFmt w:val="decimal"/>
      <w:lvlText w:val="%1."/>
      <w:lvlJc w:val="left"/>
      <w:pPr>
        <w:tabs>
          <w:tab w:val="num" w:pos="1051"/>
        </w:tabs>
        <w:ind w:left="105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15" w15:restartNumberingAfterBreak="0">
    <w:nsid w:val="4B677143"/>
    <w:multiLevelType w:val="hybridMultilevel"/>
    <w:tmpl w:val="3C087298"/>
    <w:lvl w:ilvl="0" w:tplc="0D1A0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7CA32A">
      <w:start w:val="1"/>
      <w:numFmt w:val="upperLetter"/>
      <w:lvlText w:val="%2.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3AA6C50"/>
    <w:multiLevelType w:val="hybridMultilevel"/>
    <w:tmpl w:val="FB849CB4"/>
    <w:lvl w:ilvl="0" w:tplc="165ACAE0">
      <w:start w:val="1"/>
      <w:numFmt w:val="decimal"/>
      <w:lvlText w:val="%1."/>
      <w:lvlJc w:val="left"/>
      <w:pPr>
        <w:ind w:left="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5E407770"/>
    <w:multiLevelType w:val="hybridMultilevel"/>
    <w:tmpl w:val="97D8ACA8"/>
    <w:lvl w:ilvl="0" w:tplc="32484A0A">
      <w:start w:val="1"/>
      <w:numFmt w:val="taiwaneseCountingThousand"/>
      <w:lvlText w:val="(%1)"/>
      <w:lvlJc w:val="left"/>
      <w:pPr>
        <w:ind w:left="656" w:hanging="480"/>
      </w:pPr>
      <w:rPr>
        <w:rFonts w:hint="eastAsia"/>
        <w:b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360770"/>
    <w:multiLevelType w:val="hybridMultilevel"/>
    <w:tmpl w:val="EB8CF77C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9"/>
  </w:num>
  <w:num w:numId="5">
    <w:abstractNumId w:val="14"/>
  </w:num>
  <w:num w:numId="6">
    <w:abstractNumId w:val="5"/>
  </w:num>
  <w:num w:numId="7">
    <w:abstractNumId w:val="12"/>
  </w:num>
  <w:num w:numId="8">
    <w:abstractNumId w:val="17"/>
  </w:num>
  <w:num w:numId="9">
    <w:abstractNumId w:val="4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18"/>
  </w:num>
  <w:num w:numId="16">
    <w:abstractNumId w:val="2"/>
  </w:num>
  <w:num w:numId="17">
    <w:abstractNumId w:val="16"/>
  </w:num>
  <w:num w:numId="18">
    <w:abstractNumId w:val="11"/>
  </w:num>
  <w:num w:numId="1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許詔期">
    <w15:presenceInfo w15:providerId="AD" w15:userId="S-1-5-21-2077907170-1011573357-1959552931-14285"/>
  </w15:person>
  <w15:person w15:author="林娙竹">
    <w15:presenceInfo w15:providerId="AD" w15:userId="S-1-5-21-2077907170-1011573357-1959552931-1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40"/>
    <w:rsid w:val="00004C50"/>
    <w:rsid w:val="000112E8"/>
    <w:rsid w:val="000161F8"/>
    <w:rsid w:val="00021436"/>
    <w:rsid w:val="00021D4B"/>
    <w:rsid w:val="00035D60"/>
    <w:rsid w:val="000462C8"/>
    <w:rsid w:val="00046722"/>
    <w:rsid w:val="00046A0C"/>
    <w:rsid w:val="000510C6"/>
    <w:rsid w:val="00077BA8"/>
    <w:rsid w:val="00085599"/>
    <w:rsid w:val="00087DC3"/>
    <w:rsid w:val="00096150"/>
    <w:rsid w:val="000A3AA3"/>
    <w:rsid w:val="000B26DD"/>
    <w:rsid w:val="000B35BF"/>
    <w:rsid w:val="000B5D47"/>
    <w:rsid w:val="000B7CF8"/>
    <w:rsid w:val="000D6969"/>
    <w:rsid w:val="000D76E6"/>
    <w:rsid w:val="000E23BC"/>
    <w:rsid w:val="000E341F"/>
    <w:rsid w:val="000E5861"/>
    <w:rsid w:val="000E6BAE"/>
    <w:rsid w:val="00104C2D"/>
    <w:rsid w:val="00106663"/>
    <w:rsid w:val="001079B5"/>
    <w:rsid w:val="00117946"/>
    <w:rsid w:val="001258C5"/>
    <w:rsid w:val="00141363"/>
    <w:rsid w:val="00146CE4"/>
    <w:rsid w:val="00154E71"/>
    <w:rsid w:val="00162010"/>
    <w:rsid w:val="00162FE4"/>
    <w:rsid w:val="0016500C"/>
    <w:rsid w:val="001756C5"/>
    <w:rsid w:val="0019656F"/>
    <w:rsid w:val="00196FE1"/>
    <w:rsid w:val="001A2818"/>
    <w:rsid w:val="001A51E3"/>
    <w:rsid w:val="001B1BD8"/>
    <w:rsid w:val="001B3135"/>
    <w:rsid w:val="001B3191"/>
    <w:rsid w:val="001B398C"/>
    <w:rsid w:val="001D3282"/>
    <w:rsid w:val="001E58B6"/>
    <w:rsid w:val="00200465"/>
    <w:rsid w:val="00202AF6"/>
    <w:rsid w:val="00202E83"/>
    <w:rsid w:val="00203B02"/>
    <w:rsid w:val="0021366F"/>
    <w:rsid w:val="0023747F"/>
    <w:rsid w:val="00242752"/>
    <w:rsid w:val="002466AB"/>
    <w:rsid w:val="00246880"/>
    <w:rsid w:val="00250CB5"/>
    <w:rsid w:val="00263B32"/>
    <w:rsid w:val="002704D7"/>
    <w:rsid w:val="00271A5E"/>
    <w:rsid w:val="002A3DF5"/>
    <w:rsid w:val="002B0660"/>
    <w:rsid w:val="002D4634"/>
    <w:rsid w:val="002E16A1"/>
    <w:rsid w:val="002F336A"/>
    <w:rsid w:val="002F61E4"/>
    <w:rsid w:val="002F7C12"/>
    <w:rsid w:val="00307DA8"/>
    <w:rsid w:val="00310159"/>
    <w:rsid w:val="00312A88"/>
    <w:rsid w:val="00317A2D"/>
    <w:rsid w:val="00320FEC"/>
    <w:rsid w:val="00321985"/>
    <w:rsid w:val="0032394C"/>
    <w:rsid w:val="00330802"/>
    <w:rsid w:val="0033114F"/>
    <w:rsid w:val="0033491D"/>
    <w:rsid w:val="00342D2B"/>
    <w:rsid w:val="00345C11"/>
    <w:rsid w:val="003523F3"/>
    <w:rsid w:val="0036308F"/>
    <w:rsid w:val="0036598E"/>
    <w:rsid w:val="003734C5"/>
    <w:rsid w:val="0037674E"/>
    <w:rsid w:val="00382DE8"/>
    <w:rsid w:val="0038394C"/>
    <w:rsid w:val="00387DA8"/>
    <w:rsid w:val="003915E1"/>
    <w:rsid w:val="00393BED"/>
    <w:rsid w:val="00393C98"/>
    <w:rsid w:val="0039498B"/>
    <w:rsid w:val="003A2C27"/>
    <w:rsid w:val="003B0590"/>
    <w:rsid w:val="003C2ED5"/>
    <w:rsid w:val="003E1BAB"/>
    <w:rsid w:val="003E544C"/>
    <w:rsid w:val="003E604A"/>
    <w:rsid w:val="003F109E"/>
    <w:rsid w:val="003F1852"/>
    <w:rsid w:val="003F7215"/>
    <w:rsid w:val="00405E27"/>
    <w:rsid w:val="00410E05"/>
    <w:rsid w:val="00445C3D"/>
    <w:rsid w:val="00445C50"/>
    <w:rsid w:val="004468A4"/>
    <w:rsid w:val="00446B9D"/>
    <w:rsid w:val="00453E89"/>
    <w:rsid w:val="00456D4D"/>
    <w:rsid w:val="00457958"/>
    <w:rsid w:val="00457CFF"/>
    <w:rsid w:val="004614BC"/>
    <w:rsid w:val="004676E7"/>
    <w:rsid w:val="004849A7"/>
    <w:rsid w:val="00494438"/>
    <w:rsid w:val="004A0EBE"/>
    <w:rsid w:val="004A739A"/>
    <w:rsid w:val="004D204F"/>
    <w:rsid w:val="004D44ED"/>
    <w:rsid w:val="004E6B00"/>
    <w:rsid w:val="004F2135"/>
    <w:rsid w:val="004F6140"/>
    <w:rsid w:val="004F7291"/>
    <w:rsid w:val="004F730D"/>
    <w:rsid w:val="00502F4B"/>
    <w:rsid w:val="005036EF"/>
    <w:rsid w:val="005075A0"/>
    <w:rsid w:val="00507FED"/>
    <w:rsid w:val="00513ECA"/>
    <w:rsid w:val="00525EE8"/>
    <w:rsid w:val="00532360"/>
    <w:rsid w:val="00534954"/>
    <w:rsid w:val="00541249"/>
    <w:rsid w:val="00543460"/>
    <w:rsid w:val="00551516"/>
    <w:rsid w:val="005718C8"/>
    <w:rsid w:val="00575E60"/>
    <w:rsid w:val="00577103"/>
    <w:rsid w:val="00581268"/>
    <w:rsid w:val="00584463"/>
    <w:rsid w:val="005B1695"/>
    <w:rsid w:val="005B1C9D"/>
    <w:rsid w:val="005C161D"/>
    <w:rsid w:val="005C59E6"/>
    <w:rsid w:val="005D4DEE"/>
    <w:rsid w:val="005D537B"/>
    <w:rsid w:val="005E3FB2"/>
    <w:rsid w:val="005E52C2"/>
    <w:rsid w:val="005E5ABB"/>
    <w:rsid w:val="005F242B"/>
    <w:rsid w:val="005F2C40"/>
    <w:rsid w:val="005F2DB0"/>
    <w:rsid w:val="00604D00"/>
    <w:rsid w:val="00605610"/>
    <w:rsid w:val="00606CBB"/>
    <w:rsid w:val="00617246"/>
    <w:rsid w:val="006329DE"/>
    <w:rsid w:val="006330CE"/>
    <w:rsid w:val="00633AF1"/>
    <w:rsid w:val="0064769C"/>
    <w:rsid w:val="0065489F"/>
    <w:rsid w:val="00656AD2"/>
    <w:rsid w:val="0065733F"/>
    <w:rsid w:val="00666E06"/>
    <w:rsid w:val="0067699C"/>
    <w:rsid w:val="00684F17"/>
    <w:rsid w:val="00687299"/>
    <w:rsid w:val="0069254C"/>
    <w:rsid w:val="00692869"/>
    <w:rsid w:val="006955D7"/>
    <w:rsid w:val="006A33DC"/>
    <w:rsid w:val="006A4D98"/>
    <w:rsid w:val="006A7782"/>
    <w:rsid w:val="006B6C28"/>
    <w:rsid w:val="006C2A73"/>
    <w:rsid w:val="006C406F"/>
    <w:rsid w:val="006F445A"/>
    <w:rsid w:val="006F46E5"/>
    <w:rsid w:val="006F75EA"/>
    <w:rsid w:val="00731C7A"/>
    <w:rsid w:val="007415B2"/>
    <w:rsid w:val="00752DE9"/>
    <w:rsid w:val="00753160"/>
    <w:rsid w:val="00756670"/>
    <w:rsid w:val="00757226"/>
    <w:rsid w:val="00760722"/>
    <w:rsid w:val="00760D38"/>
    <w:rsid w:val="00775526"/>
    <w:rsid w:val="00780232"/>
    <w:rsid w:val="00786947"/>
    <w:rsid w:val="00790EC8"/>
    <w:rsid w:val="007A45D3"/>
    <w:rsid w:val="007B0098"/>
    <w:rsid w:val="007B07FE"/>
    <w:rsid w:val="007B485D"/>
    <w:rsid w:val="007B7443"/>
    <w:rsid w:val="007D1BC2"/>
    <w:rsid w:val="007D4759"/>
    <w:rsid w:val="007E3110"/>
    <w:rsid w:val="007E65E0"/>
    <w:rsid w:val="007F4B17"/>
    <w:rsid w:val="007F5523"/>
    <w:rsid w:val="00802D8E"/>
    <w:rsid w:val="00811676"/>
    <w:rsid w:val="0081429F"/>
    <w:rsid w:val="008142EC"/>
    <w:rsid w:val="00820C93"/>
    <w:rsid w:val="008219D8"/>
    <w:rsid w:val="008343C2"/>
    <w:rsid w:val="00835589"/>
    <w:rsid w:val="00840730"/>
    <w:rsid w:val="00843F81"/>
    <w:rsid w:val="0084734E"/>
    <w:rsid w:val="00863A1E"/>
    <w:rsid w:val="00867DFD"/>
    <w:rsid w:val="00872E76"/>
    <w:rsid w:val="00877AD5"/>
    <w:rsid w:val="00881781"/>
    <w:rsid w:val="008901F2"/>
    <w:rsid w:val="0089096C"/>
    <w:rsid w:val="008A0C35"/>
    <w:rsid w:val="008A5DAF"/>
    <w:rsid w:val="008B2AA4"/>
    <w:rsid w:val="008B4715"/>
    <w:rsid w:val="008C6793"/>
    <w:rsid w:val="008D69AC"/>
    <w:rsid w:val="008E6B8A"/>
    <w:rsid w:val="008F6CFB"/>
    <w:rsid w:val="0090052D"/>
    <w:rsid w:val="00907840"/>
    <w:rsid w:val="0091024C"/>
    <w:rsid w:val="00924A4B"/>
    <w:rsid w:val="00930048"/>
    <w:rsid w:val="00935765"/>
    <w:rsid w:val="0094100B"/>
    <w:rsid w:val="00951943"/>
    <w:rsid w:val="00955CAF"/>
    <w:rsid w:val="009722E5"/>
    <w:rsid w:val="00987548"/>
    <w:rsid w:val="0098769A"/>
    <w:rsid w:val="009A0658"/>
    <w:rsid w:val="009A6C7A"/>
    <w:rsid w:val="009A7D55"/>
    <w:rsid w:val="009C1D0C"/>
    <w:rsid w:val="009C5625"/>
    <w:rsid w:val="009C7F3E"/>
    <w:rsid w:val="009E09B7"/>
    <w:rsid w:val="009E5E60"/>
    <w:rsid w:val="009F2FB5"/>
    <w:rsid w:val="009F474A"/>
    <w:rsid w:val="00A014C3"/>
    <w:rsid w:val="00A06354"/>
    <w:rsid w:val="00A06A84"/>
    <w:rsid w:val="00A36DAF"/>
    <w:rsid w:val="00A57D9D"/>
    <w:rsid w:val="00A609C9"/>
    <w:rsid w:val="00A651AC"/>
    <w:rsid w:val="00A652A8"/>
    <w:rsid w:val="00A65356"/>
    <w:rsid w:val="00A75FA2"/>
    <w:rsid w:val="00A76E64"/>
    <w:rsid w:val="00A80FA5"/>
    <w:rsid w:val="00A819E6"/>
    <w:rsid w:val="00A83562"/>
    <w:rsid w:val="00A914DD"/>
    <w:rsid w:val="00A924B1"/>
    <w:rsid w:val="00A95241"/>
    <w:rsid w:val="00A9771B"/>
    <w:rsid w:val="00AA47C9"/>
    <w:rsid w:val="00AA71D8"/>
    <w:rsid w:val="00AB4994"/>
    <w:rsid w:val="00AC3FC4"/>
    <w:rsid w:val="00AD25EE"/>
    <w:rsid w:val="00AD6FAF"/>
    <w:rsid w:val="00AE0F17"/>
    <w:rsid w:val="00B07B6A"/>
    <w:rsid w:val="00B14B9B"/>
    <w:rsid w:val="00B152AD"/>
    <w:rsid w:val="00B23E47"/>
    <w:rsid w:val="00B30EE6"/>
    <w:rsid w:val="00B34C84"/>
    <w:rsid w:val="00B37F31"/>
    <w:rsid w:val="00B535C5"/>
    <w:rsid w:val="00B54643"/>
    <w:rsid w:val="00B64C6A"/>
    <w:rsid w:val="00B74D90"/>
    <w:rsid w:val="00B758B8"/>
    <w:rsid w:val="00B8361B"/>
    <w:rsid w:val="00BA750D"/>
    <w:rsid w:val="00BC66DC"/>
    <w:rsid w:val="00BD655D"/>
    <w:rsid w:val="00BE1AA7"/>
    <w:rsid w:val="00BE37DB"/>
    <w:rsid w:val="00BE3E11"/>
    <w:rsid w:val="00BE463A"/>
    <w:rsid w:val="00C07386"/>
    <w:rsid w:val="00C13566"/>
    <w:rsid w:val="00C14C94"/>
    <w:rsid w:val="00C25C47"/>
    <w:rsid w:val="00C40580"/>
    <w:rsid w:val="00C45EB8"/>
    <w:rsid w:val="00C464C4"/>
    <w:rsid w:val="00C46FF5"/>
    <w:rsid w:val="00C4734F"/>
    <w:rsid w:val="00C55AF9"/>
    <w:rsid w:val="00C57735"/>
    <w:rsid w:val="00C57891"/>
    <w:rsid w:val="00C60F9F"/>
    <w:rsid w:val="00C63BA7"/>
    <w:rsid w:val="00C666F5"/>
    <w:rsid w:val="00C72064"/>
    <w:rsid w:val="00C91BF0"/>
    <w:rsid w:val="00C93DE1"/>
    <w:rsid w:val="00CB0CF9"/>
    <w:rsid w:val="00CB3187"/>
    <w:rsid w:val="00CD16ED"/>
    <w:rsid w:val="00CE3DF5"/>
    <w:rsid w:val="00CE3F95"/>
    <w:rsid w:val="00D01F36"/>
    <w:rsid w:val="00D0380E"/>
    <w:rsid w:val="00D164B2"/>
    <w:rsid w:val="00D21426"/>
    <w:rsid w:val="00D24C40"/>
    <w:rsid w:val="00D3133A"/>
    <w:rsid w:val="00D31F1B"/>
    <w:rsid w:val="00D640CD"/>
    <w:rsid w:val="00D673D4"/>
    <w:rsid w:val="00D7002A"/>
    <w:rsid w:val="00D7560B"/>
    <w:rsid w:val="00D87DF3"/>
    <w:rsid w:val="00D90C26"/>
    <w:rsid w:val="00D92F98"/>
    <w:rsid w:val="00D967F2"/>
    <w:rsid w:val="00DB03EE"/>
    <w:rsid w:val="00DB1F5F"/>
    <w:rsid w:val="00DB2B39"/>
    <w:rsid w:val="00DB54AA"/>
    <w:rsid w:val="00DC796B"/>
    <w:rsid w:val="00DD18E3"/>
    <w:rsid w:val="00DE15D8"/>
    <w:rsid w:val="00DE373F"/>
    <w:rsid w:val="00DE3E0E"/>
    <w:rsid w:val="00DE66C1"/>
    <w:rsid w:val="00DF26FC"/>
    <w:rsid w:val="00DF4A40"/>
    <w:rsid w:val="00E03721"/>
    <w:rsid w:val="00E15D61"/>
    <w:rsid w:val="00E40AB1"/>
    <w:rsid w:val="00E4438A"/>
    <w:rsid w:val="00E46B12"/>
    <w:rsid w:val="00E479DA"/>
    <w:rsid w:val="00E5231B"/>
    <w:rsid w:val="00E53BD3"/>
    <w:rsid w:val="00E565D1"/>
    <w:rsid w:val="00E64B37"/>
    <w:rsid w:val="00E738F7"/>
    <w:rsid w:val="00E83920"/>
    <w:rsid w:val="00EA246B"/>
    <w:rsid w:val="00EA36AA"/>
    <w:rsid w:val="00ED501D"/>
    <w:rsid w:val="00EE1879"/>
    <w:rsid w:val="00EE2275"/>
    <w:rsid w:val="00EE59E2"/>
    <w:rsid w:val="00EF25AB"/>
    <w:rsid w:val="00EF58AC"/>
    <w:rsid w:val="00F06BE8"/>
    <w:rsid w:val="00F1213E"/>
    <w:rsid w:val="00F25425"/>
    <w:rsid w:val="00F30FFF"/>
    <w:rsid w:val="00F331DB"/>
    <w:rsid w:val="00F434B6"/>
    <w:rsid w:val="00F4477B"/>
    <w:rsid w:val="00F51481"/>
    <w:rsid w:val="00F51B44"/>
    <w:rsid w:val="00F601C0"/>
    <w:rsid w:val="00F615A9"/>
    <w:rsid w:val="00F63D44"/>
    <w:rsid w:val="00F67EC8"/>
    <w:rsid w:val="00F71BD8"/>
    <w:rsid w:val="00F761FF"/>
    <w:rsid w:val="00FA33C3"/>
    <w:rsid w:val="00FA5354"/>
    <w:rsid w:val="00FB247C"/>
    <w:rsid w:val="00FB4999"/>
    <w:rsid w:val="00FC1853"/>
    <w:rsid w:val="00FC3CFE"/>
    <w:rsid w:val="00FD0136"/>
    <w:rsid w:val="00FD5AD1"/>
    <w:rsid w:val="00FD7936"/>
    <w:rsid w:val="00FD7DF4"/>
    <w:rsid w:val="00FE375D"/>
    <w:rsid w:val="00FE635A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3DD1D04"/>
  <w15:docId w15:val="{7922064B-0D1F-4DE3-AED4-7A43EB1B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4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E58B6"/>
    <w:rPr>
      <w:b/>
      <w:bCs/>
    </w:rPr>
  </w:style>
  <w:style w:type="paragraph" w:styleId="a4">
    <w:name w:val="Balloon Text"/>
    <w:basedOn w:val="a"/>
    <w:semiHidden/>
    <w:rsid w:val="00BD655D"/>
    <w:rPr>
      <w:rFonts w:ascii="Arial" w:hAnsi="Arial"/>
      <w:sz w:val="18"/>
      <w:szCs w:val="18"/>
    </w:rPr>
  </w:style>
  <w:style w:type="paragraph" w:styleId="a5">
    <w:name w:val="header"/>
    <w:basedOn w:val="a"/>
    <w:rsid w:val="008901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8901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aliases w:val=" 字元"/>
    <w:basedOn w:val="a"/>
    <w:link w:val="a8"/>
    <w:rsid w:val="003E604A"/>
    <w:pPr>
      <w:adjustRightInd w:val="0"/>
      <w:spacing w:line="360" w:lineRule="atLeast"/>
      <w:textAlignment w:val="baseline"/>
    </w:pPr>
    <w:rPr>
      <w:rFonts w:ascii="細明體" w:eastAsia="細明體" w:hAnsi="Courier New"/>
    </w:rPr>
  </w:style>
  <w:style w:type="character" w:customStyle="1" w:styleId="a8">
    <w:name w:val="純文字 字元"/>
    <w:aliases w:val=" 字元 字元"/>
    <w:link w:val="a7"/>
    <w:semiHidden/>
    <w:locked/>
    <w:rsid w:val="003E604A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"/>
    <w:basedOn w:val="a"/>
    <w:rsid w:val="003E604A"/>
    <w:pPr>
      <w:spacing w:line="360" w:lineRule="exact"/>
      <w:jc w:val="both"/>
    </w:pPr>
    <w:rPr>
      <w:rFonts w:ascii="華康隸書體" w:eastAsia="華康隸書體"/>
      <w:sz w:val="28"/>
    </w:rPr>
  </w:style>
  <w:style w:type="character" w:styleId="aa">
    <w:name w:val="Hyperlink"/>
    <w:rsid w:val="003E604A"/>
    <w:rPr>
      <w:rFonts w:cs="Times New Roman"/>
      <w:color w:val="0000FF"/>
      <w:u w:val="single"/>
    </w:rPr>
  </w:style>
  <w:style w:type="character" w:styleId="ab">
    <w:name w:val="FollowedHyperlink"/>
    <w:rsid w:val="00317A2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82DE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32394C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802D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02D8E"/>
  </w:style>
  <w:style w:type="character" w:customStyle="1" w:styleId="af">
    <w:name w:val="註解文字 字元"/>
    <w:basedOn w:val="a0"/>
    <w:link w:val="ae"/>
    <w:uiPriority w:val="99"/>
    <w:semiHidden/>
    <w:rsid w:val="00802D8E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2D8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02D8E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5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9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7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www.pmc.org.tw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2062</Characters>
  <Application>Microsoft Office Word</Application>
  <DocSecurity>0</DocSecurity>
  <Lines>17</Lines>
  <Paragraphs>4</Paragraphs>
  <ScaleCrop>false</ScaleCrop>
  <Company>PMC</Company>
  <LinksUpToDate>false</LinksUpToDate>
  <CharactersWithSpaces>2419</CharactersWithSpaces>
  <SharedDoc>false</SharedDoc>
  <HLinks>
    <vt:vector size="6" baseType="variant"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http://www.pmc.org.tw/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</dc:title>
  <dc:creator>Chao-Chi</dc:creator>
  <cp:lastModifiedBy>Microsoft 帳戶</cp:lastModifiedBy>
  <cp:revision>2</cp:revision>
  <cp:lastPrinted>2022-11-17T08:03:00Z</cp:lastPrinted>
  <dcterms:created xsi:type="dcterms:W3CDTF">2022-12-07T02:42:00Z</dcterms:created>
  <dcterms:modified xsi:type="dcterms:W3CDTF">2022-12-07T02:42:00Z</dcterms:modified>
</cp:coreProperties>
</file>